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09C2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Парламенті және  оның депутаттарының мәртебесі туралы» Қазақстан  Республикасының Конституциялық заңына  өзгерістер мен толықтырулар енгізу туралы 2007 жылғы  19 маусымдағы № 266-ІІІ Қазақстан Республикасының Конституциялық заңы</w:t>
      </w:r>
    </w:p>
    <w:p w:rsidR="00000000" w:rsidRDefault="007709C2">
      <w:pPr>
        <w:ind w:firstLine="400"/>
        <w:jc w:val="both"/>
      </w:pPr>
      <w:r>
        <w:rPr>
          <w:rStyle w:val="s0"/>
        </w:rPr>
        <w:t> </w:t>
      </w:r>
    </w:p>
    <w:p w:rsidR="00000000" w:rsidRDefault="007709C2">
      <w:pPr>
        <w:ind w:firstLine="400"/>
        <w:jc w:val="both"/>
      </w:pPr>
      <w:r>
        <w:t>Жариялануы: "Егемен Қазақстан" 2007 ж. 20 маусым № 171-172 (24747)  ; "Ресми газет" 2007 ж. 30 маусым  № 26 (339)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9C2" w:rsidRDefault="007709C2" w:rsidP="007709C2">
      <w:r>
        <w:separator/>
      </w:r>
    </w:p>
  </w:endnote>
  <w:endnote w:type="continuationSeparator" w:id="0">
    <w:p w:rsidR="007709C2" w:rsidRDefault="007709C2" w:rsidP="0077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C2" w:rsidRDefault="007709C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C2" w:rsidRDefault="007709C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C2" w:rsidRDefault="007709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9C2" w:rsidRDefault="007709C2" w:rsidP="007709C2">
      <w:r>
        <w:separator/>
      </w:r>
    </w:p>
  </w:footnote>
  <w:footnote w:type="continuationSeparator" w:id="0">
    <w:p w:rsidR="007709C2" w:rsidRDefault="007709C2" w:rsidP="0077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C2" w:rsidRDefault="007709C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C2" w:rsidRDefault="007709C2" w:rsidP="007709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09C2" w:rsidRPr="007709C2" w:rsidRDefault="007709C2" w:rsidP="007709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19 МАУСЫМДАҒЫ №266-ІІІ ҚР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C2" w:rsidRDefault="007709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09C2"/>
    <w:rsid w:val="00770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709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09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09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09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709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709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709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709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325</Characters>
  <Application>Microsoft Office Word</Application>
  <DocSecurity>0</DocSecurity>
  <Lines>2</Lines>
  <Paragraphs>1</Paragraphs>
  <ScaleCrop>false</ScaleCrop>
  <Company>SPecialiST RePack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19 МАУСЫМДАҒЫ №266-ІІІ ҚР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2024-08-03T18:01:00Z</dcterms:created>
  <dcterms:modified xsi:type="dcterms:W3CDTF">2024-08-03T18:01:00Z</dcterms:modified>
</cp:coreProperties>
</file>