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E7173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2002 жылғы 10 желтоқсандағы № 1295 қаулысына өзгеріс пен толықтырулар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2007 жылғы 13 маусымдығы № 488 Қаулысы</w:t>
      </w:r>
    </w:p>
    <w:p w:rsidR="00000000" w:rsidRDefault="005E7173">
      <w:pPr>
        <w:jc w:val="center"/>
      </w:pPr>
      <w:r>
        <w:rPr>
          <w:rStyle w:val="s1"/>
        </w:rPr>
        <w:t> </w:t>
      </w:r>
    </w:p>
    <w:p w:rsidR="00000000" w:rsidRDefault="005E7173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2015 жылғы 31 қазандағы № 870 </w:t>
      </w:r>
      <w:hyperlink r:id="rId7" w:anchor="sub_id=1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күші жойылды  </w:t>
      </w:r>
    </w:p>
    <w:p w:rsidR="00000000" w:rsidRDefault="005E7173">
      <w:pPr>
        <w:ind w:firstLine="400"/>
        <w:jc w:val="both"/>
      </w:pPr>
      <w:r>
        <w:t> </w:t>
      </w:r>
    </w:p>
    <w:p w:rsidR="00000000" w:rsidRDefault="005E7173">
      <w:pPr>
        <w:ind w:firstLine="400"/>
        <w:jc w:val="both"/>
      </w:pPr>
      <w:r>
        <w:rPr>
          <w:rStyle w:val="s0"/>
        </w:rPr>
        <w:t>«Өсімдіктер карантині туралы» Қазақстан Республикасының 1999 жылғы 11 ақпандағы </w:t>
      </w:r>
      <w:hyperlink r:id="rId8" w:history="1">
        <w:r>
          <w:rPr>
            <w:rStyle w:val="a4"/>
          </w:rPr>
          <w:t>Заңы</w:t>
        </w:r>
        <w:r>
          <w:rPr>
            <w:rStyle w:val="a4"/>
          </w:rPr>
          <w:t>на</w:t>
        </w:r>
      </w:hyperlink>
      <w:r>
        <w:rPr>
          <w:rStyle w:val="s0"/>
        </w:rPr>
        <w:t> сәйкес Қазақстан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5E7173">
      <w:pPr>
        <w:ind w:firstLine="400"/>
        <w:jc w:val="both"/>
      </w:pPr>
      <w:r>
        <w:rPr>
          <w:rStyle w:val="s0"/>
        </w:rPr>
        <w:t>1. «Карантиндік объектілер және ерекше қауіпті зиянды организмдер тізбелерін бекіту туралы» Қазақстан Республикасы Үкіметінің 2002 жылғы 10 желтоқсандағы № 1295 </w:t>
      </w:r>
      <w:hyperlink r:id="rId9" w:history="1">
        <w:r>
          <w:rPr>
            <w:rStyle w:val="a4"/>
          </w:rPr>
          <w:t>қаулысына</w:t>
        </w:r>
        <w:r>
          <w:rPr>
            <w:rStyle w:val="a4"/>
          </w:rPr>
          <w:t> </w:t>
        </w:r>
      </w:hyperlink>
      <w:r>
        <w:rPr>
          <w:rStyle w:val="s0"/>
        </w:rPr>
        <w:t>(Қазақстан Республикасының ПҮАЖ-ы, 2002 ж., № 44, 440-құжат) мынадай өзгеріс пен толықтырулар енгізілсін:</w:t>
      </w:r>
    </w:p>
    <w:p w:rsidR="00000000" w:rsidRDefault="005E7173">
      <w:pPr>
        <w:ind w:firstLine="400"/>
        <w:jc w:val="both"/>
      </w:pPr>
      <w:r>
        <w:rPr>
          <w:rStyle w:val="s0"/>
        </w:rPr>
        <w:t xml:space="preserve">көрсетілген қаулымен бекітілген қарсы күрес жүргізу ісі республикалық бюджет қаражаты есебінен жүзеге асырылатын </w:t>
      </w:r>
      <w:r>
        <w:rPr>
          <w:rStyle w:val="s0"/>
        </w:rPr>
        <w:t>карантиндік объектілер тізбесінде:</w:t>
      </w:r>
    </w:p>
    <w:p w:rsidR="00000000" w:rsidRDefault="005E7173">
      <w:pPr>
        <w:ind w:firstLine="400"/>
        <w:jc w:val="both"/>
      </w:pPr>
      <w:r>
        <w:rPr>
          <w:rStyle w:val="s0"/>
        </w:rPr>
        <w:t>«Қазақстан Республикасының аумағында жоқ карантиндік маңызы бар, өсімдіктер зиянкестері, ауруларын қоздырғыштар және арамшөптер» деген бөлімдегі «А.Өсімдіктер зиянкестері» деген ішкі бөлімде:</w:t>
      </w:r>
    </w:p>
    <w:p w:rsidR="00000000" w:rsidRDefault="005E7173">
      <w:pPr>
        <w:ind w:firstLine="400"/>
        <w:jc w:val="both"/>
      </w:pPr>
      <w:r>
        <w:rPr>
          <w:rStyle w:val="s0"/>
        </w:rPr>
        <w:t>«Lymantria dispar L.(аsіаn rа</w:t>
      </w:r>
      <w:r>
        <w:rPr>
          <w:rStyle w:val="s0"/>
        </w:rPr>
        <w:t>се)» деген жол алынып тасталсын;</w:t>
      </w:r>
    </w:p>
    <w:p w:rsidR="00000000" w:rsidRDefault="005E7173">
      <w:pPr>
        <w:ind w:firstLine="400"/>
        <w:jc w:val="both"/>
      </w:pPr>
      <w:r>
        <w:rPr>
          <w:rStyle w:val="s0"/>
        </w:rPr>
        <w:t>мынадай мазмұндағы жолдармен толықтырылсын:</w:t>
      </w:r>
    </w:p>
    <w:p w:rsidR="00000000" w:rsidRDefault="005E7173">
      <w:pPr>
        <w:ind w:firstLine="400"/>
        <w:jc w:val="both"/>
      </w:pPr>
      <w:r>
        <w:rPr>
          <w:rStyle w:val="s0"/>
        </w:rPr>
        <w:t>«Dendroctonus micans (Кugelman)</w:t>
      </w:r>
    </w:p>
    <w:p w:rsidR="00000000" w:rsidRDefault="005E7173">
      <w:pPr>
        <w:ind w:firstLine="400"/>
        <w:jc w:val="both"/>
      </w:pPr>
      <w:r>
        <w:rPr>
          <w:rStyle w:val="s0"/>
        </w:rPr>
        <w:t>Dendrolimus sibiricus Tschetw</w:t>
      </w:r>
    </w:p>
    <w:p w:rsidR="00000000" w:rsidRDefault="005E7173">
      <w:pPr>
        <w:ind w:firstLine="400"/>
        <w:jc w:val="both"/>
      </w:pPr>
      <w:r>
        <w:rPr>
          <w:rStyle w:val="s0"/>
        </w:rPr>
        <w:t>Monochamus urussovi Fisch.</w:t>
      </w:r>
    </w:p>
    <w:p w:rsidR="00000000" w:rsidRDefault="005E7173">
      <w:pPr>
        <w:ind w:firstLine="400"/>
        <w:jc w:val="both"/>
      </w:pPr>
      <w:r>
        <w:rPr>
          <w:rStyle w:val="s0"/>
        </w:rPr>
        <w:t>Monochamus sutot L</w:t>
      </w:r>
    </w:p>
    <w:p w:rsidR="00000000" w:rsidRDefault="005E7173">
      <w:pPr>
        <w:ind w:firstLine="400"/>
        <w:jc w:val="both"/>
      </w:pPr>
      <w:r>
        <w:rPr>
          <w:rStyle w:val="s0"/>
        </w:rPr>
        <w:t>Monochamus galloprovincialis Oliv</w:t>
      </w:r>
    </w:p>
    <w:p w:rsidR="00000000" w:rsidRDefault="005E7173">
      <w:pPr>
        <w:ind w:firstLine="400"/>
        <w:jc w:val="both"/>
      </w:pPr>
      <w:r>
        <w:rPr>
          <w:rStyle w:val="s0"/>
        </w:rPr>
        <w:t>Monochamus saltuarius Gebl.»;</w:t>
      </w:r>
    </w:p>
    <w:p w:rsidR="00000000" w:rsidRDefault="005E7173">
      <w:pPr>
        <w:ind w:firstLine="400"/>
        <w:jc w:val="both"/>
      </w:pPr>
      <w:r>
        <w:rPr>
          <w:rStyle w:val="s0"/>
        </w:rPr>
        <w:t>«Қазақс</w:t>
      </w:r>
      <w:r>
        <w:rPr>
          <w:rStyle w:val="s0"/>
        </w:rPr>
        <w:t>тан Республикасының аумағында таралуы шектелген карантиндік объектілер» деген бөлімде «А.Өсімдіктер зиянкестері» деген ішкі бөлім мынадай мазмұндағы жолдармен толықтырылсын:</w:t>
      </w:r>
    </w:p>
    <w:p w:rsidR="00000000" w:rsidRDefault="005E7173">
      <w:pPr>
        <w:ind w:firstLine="400"/>
        <w:jc w:val="both"/>
      </w:pPr>
      <w:r>
        <w:rPr>
          <w:rStyle w:val="s0"/>
        </w:rPr>
        <w:t>«Lymantria dispra (аsіаn rасе)</w:t>
      </w:r>
    </w:p>
    <w:p w:rsidR="00000000" w:rsidRDefault="005E7173">
      <w:pPr>
        <w:ind w:firstLine="400"/>
        <w:jc w:val="both"/>
      </w:pPr>
      <w:r>
        <w:rPr>
          <w:rStyle w:val="s0"/>
        </w:rPr>
        <w:t>Myiopardalis pardalina».</w:t>
      </w:r>
    </w:p>
    <w:p w:rsidR="00000000" w:rsidRDefault="005E7173">
      <w:pPr>
        <w:ind w:firstLine="400"/>
        <w:jc w:val="both"/>
      </w:pPr>
      <w:r>
        <w:rPr>
          <w:rStyle w:val="s0"/>
        </w:rPr>
        <w:t xml:space="preserve">2. Осы қаулы қол қойылған </w:t>
      </w:r>
      <w:r>
        <w:rPr>
          <w:rStyle w:val="s0"/>
        </w:rPr>
        <w:t>күннен бастап қолданысқа енгізілді.</w:t>
      </w:r>
    </w:p>
    <w:p w:rsidR="00000000" w:rsidRDefault="005E7173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173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5E7173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173">
            <w:pPr>
              <w:jc w:val="right"/>
            </w:pPr>
            <w:r>
              <w:rPr>
                <w:rStyle w:val="s0"/>
              </w:rPr>
              <w:t> </w:t>
            </w:r>
          </w:p>
          <w:p w:rsidR="00000000" w:rsidRDefault="005E7173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5E7173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E7173" w:rsidRDefault="005E7173" w:rsidP="005E7173">
      <w:r>
        <w:separator/>
      </w:r>
    </w:p>
  </w:endnote>
  <w:endnote w:type="continuationSeparator" w:id="0">
    <w:p w:rsidR="005E7173" w:rsidRDefault="005E7173" w:rsidP="005E717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7173" w:rsidRDefault="005E717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7173" w:rsidRDefault="005E717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7173" w:rsidRDefault="005E717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E7173" w:rsidRDefault="005E7173" w:rsidP="005E7173">
      <w:r>
        <w:separator/>
      </w:r>
    </w:p>
  </w:footnote>
  <w:footnote w:type="continuationSeparator" w:id="0">
    <w:p w:rsidR="005E7173" w:rsidRDefault="005E7173" w:rsidP="005E717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7173" w:rsidRDefault="005E717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7173" w:rsidRDefault="005E7173" w:rsidP="005E717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E7173" w:rsidRDefault="005E7173" w:rsidP="005E717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2002 жылғы 10 желтоқсандағы № 1295 қаулысына өзгеріс пен толықтырулар енгізу туралы» Қазақстан Республикасы Үкіметінің 2007 жылғы 13 маусымдығы № 488 Қаулысы (күші жойылды)</w:t>
    </w:r>
  </w:p>
  <w:p w:rsidR="005E7173" w:rsidRPr="005E7173" w:rsidRDefault="005E7173" w:rsidP="005E717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30.11.2015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7173" w:rsidRDefault="005E717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E7173"/>
    <w:rsid w:val="005E71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E717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E717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E717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E717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E717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E717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E717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E717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12374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7110900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35215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190</Words>
  <Characters>1680</Characters>
  <Application>Microsoft Office Word</Application>
  <DocSecurity>0</DocSecurity>
  <Lines>14</Lines>
  <Paragraphs>3</Paragraphs>
  <ScaleCrop>false</ScaleCrop>
  <Company>SPecialiST RePack</Company>
  <LinksUpToDate>false</LinksUpToDate>
  <CharactersWithSpaces>1867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2002 жылғы 10 желтоқсандағы № 1295 қаулысына өзгеріс пен толықтырулар енгізу туралы» Қазақстан Республикасы Үкіметінің 2007 жылғы 13 маусымдығы № 488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2024-02-19T23:58:00Z</dcterms:created>
  <dcterms:modified xsi:type="dcterms:W3CDTF">2024-02-19T23:58:00Z</dcterms:modified>
</cp:coreProperties>
</file>