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2699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77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726996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Джалмагамбетова Светлана Жакияновна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26996"/>
        </w:tc>
        <w:tc>
          <w:tcPr>
            <w:tcW w:w="4498" w:type="pct"/>
            <w:vAlign w:val="center"/>
            <w:hideMark/>
          </w:tcPr>
          <w:p w:rsidR="00000000" w:rsidRDefault="0072699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2699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Первый заместитель Генерального директора ТОО «Евразия + ОРТ»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2699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19.04.1948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2699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Акмолинская область, Ерментауский район, село Благодатное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2699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26996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t>Карагандинский политехнический институт (1971)</w:t>
            </w:r>
          </w:p>
          <w:p w:rsidR="00000000" w:rsidRDefault="00726996">
            <w:r>
              <w:rPr>
                <w:i/>
                <w:iCs/>
              </w:rPr>
              <w:t>Инженер-механик</w:t>
            </w:r>
            <w:r>
              <w:rPr>
                <w:rFonts w:ascii="Symbol" w:hAnsi="Symbol"/>
              </w:rPr>
              <w:t>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Академия общественных наук</w:t>
            </w:r>
            <w:r>
              <w:t xml:space="preserve"> при ЦК КПСС</w:t>
            </w:r>
          </w:p>
          <w:p w:rsidR="00000000" w:rsidRDefault="00726996">
            <w:r>
              <w:rPr>
                <w:i/>
                <w:iCs/>
              </w:rPr>
              <w:t>Преподаватель общественных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r>
              <w:rPr>
                <w:rStyle w:val="s1"/>
              </w:rPr>
              <w:t>Трудовой стаж: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Инженер-конструктор, начальник КБ, секретарь комитета комсомола завода «Целиноградсельмаш» (1971-1980);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 Целиноградского горкома партии (1980-1982);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Ленинского райисполкома (1982-1983);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парт</w:t>
            </w:r>
            <w:r>
              <w:t>кома завода «Целиноградсельмаш» (1983-1985);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 Целиноградского обкома партии (1985);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Целиноградского облисполкома (1985-1987);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секретарь Советского райкома партии (1987-1989);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Заведующий </w:t>
            </w:r>
            <w:r>
              <w:t>идеологическим отделом Целиноградского обкома партии (1989-1991);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Целиноградского областного комитета по делам молодежи (1991-1992);</w:t>
            </w:r>
          </w:p>
          <w:p w:rsidR="00000000" w:rsidRDefault="007269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главы администрации, акима Акмолинской области (02.1992-08.2003)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Первый замес</w:t>
            </w:r>
            <w:r>
              <w:t>титель Генерального директора ТОО «Евразия + ОРТ» (с 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pPr>
              <w:ind w:left="284" w:hanging="284"/>
              <w:jc w:val="both"/>
            </w:pPr>
            <w:r>
              <w:rPr>
                <w:rStyle w:val="s1"/>
              </w:rPr>
              <w:t>Прочие должности: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72699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Заместитель председателя, член Национальной комиссии по делам женщин и семьи при </w:t>
            </w:r>
            <w:r>
              <w:rPr>
                <w:color w:val="auto"/>
              </w:rPr>
              <w:t xml:space="preserve">Президенте </w:t>
            </w:r>
            <w:r>
              <w:rPr>
                <w:rStyle w:val="s0"/>
              </w:rPr>
              <w:t>Республики Казахстан</w:t>
            </w:r>
            <w:r>
              <w:rPr>
                <w:color w:val="auto"/>
              </w:rPr>
              <w:t xml:space="preserve"> (1999-2006);</w:t>
            </w:r>
          </w:p>
          <w:p w:rsidR="00000000" w:rsidRDefault="0072699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правам человека при Президенте Республики Казахстан (с 03.2012);</w:t>
            </w:r>
          </w:p>
          <w:p w:rsidR="00000000" w:rsidRDefault="00726996">
            <w:pPr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8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 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r>
              <w:rPr>
                <w:rStyle w:val="s1"/>
              </w:rPr>
              <w:t>Выборные должно</w:t>
            </w:r>
            <w:r>
              <w:rPr>
                <w:rStyle w:val="s1"/>
              </w:rPr>
              <w:t>сти, депутатство: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от Акмолинской области, </w:t>
            </w:r>
            <w:hyperlink r:id="rId9" w:history="1">
              <w:r>
                <w:rPr>
                  <w:rStyle w:val="a6"/>
                </w:rPr>
                <w:t>Член постоянного Комитета по социально-культурному развитию</w:t>
              </w:r>
            </w:hyperlink>
            <w:r>
              <w:t xml:space="preserve">, заместитель руководителя депутатской группы «Ауыл» (с 23.08.2003), </w:t>
            </w:r>
            <w:r>
              <w:rPr>
                <w:rStyle w:val="s0"/>
              </w:rPr>
              <w:t>Член Межпарламентской Ассамблеи государств-участников Содружества Независимых Государств,</w:t>
            </w:r>
            <w:r>
              <w:t xml:space="preserve"> </w:t>
            </w:r>
            <w:r>
              <w:rPr>
                <w:rStyle w:val="s0"/>
              </w:rPr>
              <w:t>Член группы сотрудничества с Сенатом Румынии, с Сеймом Литовской Республики, с Парламентом Респуб</w:t>
            </w:r>
            <w:r>
              <w:rPr>
                <w:rStyle w:val="s0"/>
              </w:rPr>
              <w:t>лики Хорватия,</w:t>
            </w:r>
            <w:r>
              <w:t xml:space="preserve"> </w:t>
            </w:r>
            <w:hyperlink r:id="rId10" w:history="1">
              <w:r>
                <w:rPr>
                  <w:rStyle w:val="a6"/>
                </w:rPr>
                <w:t>Переизбрана</w:t>
              </w:r>
            </w:hyperlink>
            <w:r>
              <w:t xml:space="preserve"> (10.2008-10.2014)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r>
              <w:rPr>
                <w:rStyle w:val="s1"/>
              </w:rPr>
              <w:t>Партийная принадлежность: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(1979-1991)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6996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2699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Орден «Курмет» (2006);</w:t>
            </w:r>
          </w:p>
          <w:p w:rsidR="00000000" w:rsidRDefault="0072699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72699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работник Казахстана;</w:t>
            </w:r>
          </w:p>
          <w:p w:rsidR="00000000" w:rsidRDefault="0072699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hyperlink r:id="rId11" w:history="1">
              <w:r>
                <w:rPr>
                  <w:rStyle w:val="a6"/>
                </w:rPr>
                <w:t>Памятная медаль Детского фонда ООН</w:t>
              </w:r>
              <w:r>
                <w:rPr>
                  <w:rStyle w:val="a6"/>
                </w:rPr>
                <w:t xml:space="preserve"> - ЮНИСЕФ</w:t>
              </w:r>
            </w:hyperlink>
            <w:r>
              <w:t xml:space="preserve"> (11.12.2007)</w:t>
            </w:r>
          </w:p>
        </w:tc>
      </w:tr>
    </w:tbl>
    <w:p w:rsidR="00000000" w:rsidRDefault="00726996">
      <w:pPr>
        <w:ind w:firstLine="400"/>
        <w:jc w:val="both"/>
      </w:pPr>
      <w:r>
        <w:t> </w:t>
      </w:r>
    </w:p>
    <w:p w:rsidR="00000000" w:rsidRDefault="00726996">
      <w:pPr>
        <w:autoSpaceDE w:val="0"/>
        <w:autoSpaceDN w:val="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996" w:rsidRDefault="00726996" w:rsidP="00726996">
      <w:r>
        <w:separator/>
      </w:r>
    </w:p>
  </w:endnote>
  <w:endnote w:type="continuationSeparator" w:id="0">
    <w:p w:rsidR="00726996" w:rsidRDefault="00726996" w:rsidP="00726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996" w:rsidRDefault="0072699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996" w:rsidRDefault="0072699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996" w:rsidRDefault="0072699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996" w:rsidRDefault="00726996" w:rsidP="00726996">
      <w:r>
        <w:separator/>
      </w:r>
    </w:p>
  </w:footnote>
  <w:footnote w:type="continuationSeparator" w:id="0">
    <w:p w:rsidR="00726996" w:rsidRDefault="00726996" w:rsidP="00726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996" w:rsidRDefault="0072699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996" w:rsidRDefault="00726996" w:rsidP="007269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6996" w:rsidRPr="00726996" w:rsidRDefault="00726996" w:rsidP="007269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Джалмагамбетова Светлана Жакияновна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996" w:rsidRDefault="0072699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6996"/>
    <w:rsid w:val="00726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269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699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69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69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269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699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69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69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13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79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082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204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Джалмагамбетова Светлана Жакияновна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2023-09-09T15:33:00Z</dcterms:created>
  <dcterms:modified xsi:type="dcterms:W3CDTF">2023-09-09T15:33:00Z</dcterms:modified>
</cp:coreProperties>
</file>