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06"/>
        <w:gridCol w:w="7465"/>
      </w:tblGrid>
      <w:tr w:rsidR="00000000">
        <w:tc>
          <w:tcPr>
            <w:tcW w:w="35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1D2B">
            <w:pPr>
              <w:pStyle w:val="p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0015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12319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015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1D2B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>Туткушев Бексултан Серикпаевич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381D2B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Экс - </w:t>
            </w:r>
            <w:r>
              <w:t>Председатель Совета директоров АО «Национальный научный кардиохирургический центр»</w:t>
            </w:r>
          </w:p>
        </w:tc>
      </w:tr>
      <w:tr w:rsidR="00000000">
        <w:trPr>
          <w:trHeight w:val="66"/>
        </w:trPr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  <w:spacing w:line="66" w:lineRule="atLeast"/>
            </w:pPr>
            <w:r>
              <w:rPr>
                <w:rStyle w:val="s1"/>
              </w:rPr>
              <w:t>Годы жизни: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19.08.1948-07.06.2024</w:t>
            </w:r>
          </w:p>
        </w:tc>
      </w:tr>
      <w:tr w:rsidR="00000000">
        <w:trPr>
          <w:trHeight w:val="82"/>
        </w:trPr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  <w:spacing w:line="82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КазССР; г. Кустанай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Жена: Туткушева Гульнара Гиждувановна (1949 г.р.)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Дети: дочь - Жанара (1979 г.р.), сын - Ержан (1981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381D2B">
            <w:pPr>
              <w:rPr>
                <w:color w:val="000000"/>
              </w:rPr>
            </w:pPr>
          </w:p>
        </w:tc>
        <w:tc>
          <w:tcPr>
            <w:tcW w:w="46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языками: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Каза</w:t>
            </w:r>
            <w:r>
              <w:t>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Карагандинский государственный медицинский институт (1972)</w:t>
            </w:r>
          </w:p>
          <w:p w:rsidR="00000000" w:rsidRDefault="00381D2B">
            <w:pPr>
              <w:pStyle w:val="p"/>
            </w:pPr>
            <w:r>
              <w:rPr>
                <w:i/>
                <w:iCs/>
              </w:rPr>
              <w:t>Врач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Кандидат медицинских наук, тема диссертации: «Законодательное обеспечение первичной медико-санитарной помощи населению в Казахстане» (2001)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38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Врач-травматолог, хирург Кустанайской городской больницы (1972-1993);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Директор медицинской ст</w:t>
            </w:r>
            <w:r>
              <w:t>раховой компании «Денсаулык» г. Кустанай (1993);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главного врача Костанайской областной больницы (1994-1995);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8" w:history="1">
              <w:r>
                <w:rPr>
                  <w:rStyle w:val="a4"/>
                </w:rPr>
                <w:t>Заместитель председателя правления АО «Национальный медицинский хо</w:t>
              </w:r>
              <w:r>
                <w:rPr>
                  <w:rStyle w:val="a4"/>
                </w:rPr>
                <w:t>лдинг»</w:t>
              </w:r>
            </w:hyperlink>
            <w:r>
              <w:t xml:space="preserve"> (12.2008-2011);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Генеральный менеджер </w:t>
            </w:r>
            <w:r>
              <w:t>Департамента интегрированной академической системы здравоохранения АОО «Назарбаев Университет»</w:t>
            </w:r>
            <w:r>
              <w:rPr>
                <w:rStyle w:val="s0"/>
              </w:rPr>
              <w:t xml:space="preserve"> </w:t>
            </w:r>
            <w:r>
              <w:t>(12.2011-02.2013);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Совета директоров АО «Республиканский детский реабилитационный центр» (2013-2017)</w:t>
            </w:r>
            <w:r>
              <w:t>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Председатель Совета директоров акционерного общества «Национальный центр нейрохирургии» (2017-01.2019);</w:t>
            </w:r>
          </w:p>
          <w:p w:rsidR="00000000" w:rsidRDefault="00381D2B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Председатель Совета директоров акционерного общества «Национальный научный кардиохирургический центр» (</w:t>
            </w:r>
            <w:hyperlink r:id="rId9" w:history="1">
              <w:r>
                <w:rPr>
                  <w:rStyle w:val="a4"/>
                </w:rPr>
                <w:t>28.10.2019</w:t>
              </w:r>
            </w:hyperlink>
            <w:r>
              <w:t>-06.2024)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38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Национальной комиссии по делам женщин и семейно-демографической политике при Президенте Республики Казахстан (</w:t>
            </w:r>
            <w:hyperlink r:id="rId10" w:history="1">
              <w:r>
                <w:rPr>
                  <w:rStyle w:val="a4"/>
                </w:rPr>
                <w:t>01.02.2006</w:t>
              </w:r>
            </w:hyperlink>
            <w:r>
              <w:t>-</w:t>
            </w:r>
            <w:hyperlink r:id="rId11" w:history="1">
              <w:r>
                <w:rPr>
                  <w:rStyle w:val="a4"/>
                </w:rPr>
                <w:t>17.05.2022</w:t>
              </w:r>
            </w:hyperlink>
            <w:r>
              <w:t>);</w:t>
            </w:r>
          </w:p>
          <w:p w:rsidR="00000000" w:rsidRDefault="0038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Совета сенаторов при Сенате Парламента Республики Казахстана (с </w:t>
            </w:r>
            <w:hyperlink r:id="rId12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Депутат Сената Парламента Республики Казахстан первого, второго и третьего созывов от Костанайской области, </w:t>
            </w:r>
            <w:r>
              <w:rPr>
                <w:rStyle w:val="s0"/>
              </w:rPr>
              <w:t>Член Комитета по социально-культурному развитию,</w:t>
            </w:r>
            <w:r>
              <w:t xml:space="preserve"> </w:t>
            </w:r>
            <w:hyperlink r:id="rId13" w:history="1">
              <w:r>
                <w:rPr>
                  <w:rStyle w:val="a4"/>
                </w:rPr>
                <w:t>Член постоянного Комитета по экономической и региональной политике</w:t>
              </w:r>
            </w:hyperlink>
            <w:r>
              <w:t xml:space="preserve">, </w:t>
            </w:r>
            <w:r>
              <w:rPr>
                <w:rStyle w:val="s0"/>
              </w:rPr>
              <w:t>Член Межпарламентской Ассамблеи государств-участников Содружества Независимых Государств, Член группы сотрудничества с Сена</w:t>
            </w:r>
            <w:r>
              <w:rPr>
                <w:rStyle w:val="s0"/>
              </w:rPr>
              <w:t xml:space="preserve">том Французской Республики, </w:t>
            </w:r>
            <w:r>
              <w:t>Заместитель Генерального Секретаря Азиатского Форума парламентариев по народонаселению и развитию, Руководитель депутатской группы «Отбасы» (12.1995-2008)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381D2B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КПСС (1985-1991);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НДП «Нур От</w:t>
            </w:r>
            <w:r>
              <w:rPr>
                <w:rStyle w:val="s0"/>
              </w:rPr>
              <w:t>ан»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Орден «Құрмет» (2004);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Медали;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4" w:history="1">
              <w:r>
                <w:rPr>
                  <w:rStyle w:val="a4"/>
                </w:rPr>
                <w:t>Памятная медаль Детского фонда ООН - ЮНИСЕФ</w:t>
              </w:r>
            </w:hyperlink>
            <w:r>
              <w:t xml:space="preserve"> (11.12.2007);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hyperlink r:id="rId15" w:history="1">
              <w:r>
                <w:rPr>
                  <w:rStyle w:val="a4"/>
                </w:rPr>
                <w:t>Почетная грамота Сената Парламента Республики Казахстан</w:t>
              </w:r>
            </w:hyperlink>
            <w:r>
              <w:t xml:space="preserve"> (04.12.2008);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t xml:space="preserve"> </w:t>
            </w:r>
            <w:hyperlink r:id="rId16" w:history="1">
              <w:r>
                <w:rPr>
                  <w:rStyle w:val="a4"/>
                </w:rPr>
                <w:t>Сертификат «В знак признательности за верность и приве</w:t>
              </w:r>
              <w:r>
                <w:rPr>
                  <w:rStyle w:val="a4"/>
                </w:rPr>
                <w:t>рженность принципам ООН и неоценимый вклад в работу ООН в Казахстане за последние 15 лет»</w:t>
              </w:r>
            </w:hyperlink>
            <w:r>
              <w:rPr>
                <w:rStyle w:val="s0"/>
              </w:rPr>
              <w:t xml:space="preserve"> (05.12.2008)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 xml:space="preserve">Автор монографий, ряда публикаций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81D2B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381D2B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Ст</w:t>
            </w:r>
            <w:r>
              <w:rPr>
                <w:rStyle w:val="s0"/>
              </w:rPr>
              <w:t>арший лейтенант медицинской службы</w:t>
            </w:r>
          </w:p>
        </w:tc>
      </w:tr>
    </w:tbl>
    <w:p w:rsidR="00000000" w:rsidRDefault="00381D2B">
      <w:pPr>
        <w:pStyle w:val="p"/>
      </w:pPr>
      <w:r>
        <w:t> </w:t>
      </w:r>
    </w:p>
    <w:p w:rsidR="00000000" w:rsidRDefault="00381D2B">
      <w:pPr>
        <w:pStyle w:val="p"/>
      </w:pPr>
      <w: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D2B" w:rsidRDefault="00381D2B" w:rsidP="00381D2B">
      <w:r>
        <w:separator/>
      </w:r>
    </w:p>
  </w:endnote>
  <w:endnote w:type="continuationSeparator" w:id="0">
    <w:p w:rsidR="00381D2B" w:rsidRDefault="00381D2B" w:rsidP="00381D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D2B" w:rsidRDefault="00381D2B" w:rsidP="00381D2B">
      <w:r>
        <w:separator/>
      </w:r>
    </w:p>
  </w:footnote>
  <w:footnote w:type="continuationSeparator" w:id="0">
    <w:p w:rsidR="00381D2B" w:rsidRDefault="00381D2B" w:rsidP="00381D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 w:rsidP="00381D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81D2B" w:rsidRPr="00381D2B" w:rsidRDefault="00381D2B" w:rsidP="00381D2B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Туткушев Бексултан Серикпаевич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81D2B" w:rsidRDefault="00381D2B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81D2B"/>
    <w:rsid w:val="00381D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customStyle="1" w:styleId="prfontb1">
    <w:name w:val="prfontb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81D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1D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81D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81D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81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81D2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customStyle="1" w:styleId="prfontb1">
    <w:name w:val="prfontb1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81D2B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381D2B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381D2B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81D2B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381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81D2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75894" TargetMode="External"/><Relationship Id="rId13" Type="http://schemas.openxmlformats.org/officeDocument/2006/relationships/hyperlink" Target="http://online.zakon.kz/Document/?doc_id=3015202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3841374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364598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40405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364161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044669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498726" TargetMode="External"/><Relationship Id="rId14" Type="http://schemas.openxmlformats.org/officeDocument/2006/relationships/hyperlink" Target="http://online.zakon.kz/Document/?doc_id=30147989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531</Words>
  <Characters>3029</Characters>
  <Application>Microsoft Office Word</Application>
  <DocSecurity>0</DocSecurity>
  <Lines>25</Lines>
  <Paragraphs>7</Paragraphs>
  <ScaleCrop>false</ScaleCrop>
  <Company>SPecialiST RePack</Company>
  <LinksUpToDate>false</LinksUpToDate>
  <CharactersWithSpaces>3553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Туткушев Бексултан Серикпаевич (персональная справка)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2024-06-08T15:26:00Z</dcterms:created>
  <dcterms:modified xsi:type="dcterms:W3CDTF">2024-06-08T15:26:00Z</dcterms:modified>
</cp:coreProperties>
</file>