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7901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E6614">
            <w:pPr>
              <w:pStyle w:val="pc"/>
            </w:pPr>
            <w:r>
              <w:rPr>
                <w:rStyle w:val="prfontb1"/>
                <w:b/>
                <w:bCs/>
                <w:sz w:val="28"/>
                <w:szCs w:val="28"/>
              </w:rPr>
              <w:t xml:space="preserve">Акылбай Серик Байсеитулы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E661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E6614">
            <w:pPr>
              <w:pStyle w:val="a3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E661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Председатель </w:t>
            </w:r>
            <w:r>
              <w:t>Республиканской коллегии юридических консультантов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E661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12.01.1949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E661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Джезказган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E661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Женат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Дети: дочь, сын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E661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0E6614">
            <w:pPr>
              <w:pStyle w:val="a3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0E6614">
            <w:pPr>
              <w:pStyle w:val="a3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Карагандинский государственный университет (1975-1980)</w:t>
            </w:r>
          </w:p>
          <w:p w:rsidR="00000000" w:rsidRDefault="000E6614">
            <w:pPr>
              <w:pStyle w:val="a3"/>
            </w:pPr>
            <w:r>
              <w:rPr>
                <w:i/>
                <w:iCs/>
              </w:rPr>
              <w:t>Юрист</w:t>
            </w:r>
          </w:p>
          <w:p w:rsidR="00000000" w:rsidRDefault="000E6614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Старший советник юстиции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</w:pPr>
            <w:r>
              <w:rPr>
                <w:b/>
                <w:bCs/>
              </w:rPr>
              <w:t>Научные звания, степени, деятельность:</w:t>
            </w:r>
          </w:p>
          <w:p w:rsidR="00000000" w:rsidRDefault="000E6614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1"/>
                <w:b w:val="0"/>
                <w:bCs w:val="0"/>
                <w:color w:val="auto"/>
              </w:rPr>
              <w:t>Кандидат юридических наук (2007), Профессор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</w:pPr>
            <w:r>
              <w:rPr>
                <w:rStyle w:val="s1"/>
              </w:rPr>
              <w:t>Трудовой стаж: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Шахтный электрослесарь в СШМУ № 1 «Караганда уголь» в г. Караганда;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Электромонтер высоковольтных электросетей в г. Каражал;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Стажер, адвокат Тургайской областной коллегии адвокатов (1980-1981);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юридической консультацией Державинского района</w:t>
            </w:r>
            <w:r>
              <w:rPr>
                <w:rStyle w:val="s0"/>
              </w:rPr>
              <w:t xml:space="preserve"> Тургайской области (1981-1983);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Судья, Председатель народного суда Державинского района Тургайской области (1983-1988);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Целиноградского городского суда (1988-1990);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Тургайского областного суда (1990-1992);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И.о. Председателя, Председатель Тургайского областного суда (1992-1996);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коллегии по хозяйственным делам Тургайского областного суда (1996-1997);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Акмолинского областного суда (1997-1998);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Судья Верховного Суда Республики Казахстан </w:t>
            </w:r>
            <w:r>
              <w:rPr>
                <w:rStyle w:val="s0"/>
              </w:rPr>
              <w:t>(1998-2002);</w:t>
            </w:r>
          </w:p>
          <w:p w:rsidR="00000000" w:rsidRDefault="000E6614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Прокурор Карагандинской области (03.2002-10.2005);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</w:pPr>
            <w:r>
              <w:rPr>
                <w:rStyle w:val="s1"/>
              </w:rPr>
              <w:t>Прочие должности:</w:t>
            </w:r>
          </w:p>
          <w:p w:rsidR="00000000" w:rsidRDefault="000E6614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Комиссии по гражданству при Президенте Республики Казахстан;</w:t>
            </w:r>
          </w:p>
          <w:p w:rsidR="00000000" w:rsidRDefault="000E6614">
            <w:pPr>
              <w:pStyle w:val="a3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t>Член Совета по правовой политике при Президенте Республики Казахстан;</w:t>
            </w:r>
          </w:p>
          <w:p w:rsidR="00000000" w:rsidRDefault="000E6614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Общественного совета Министерства юстиции Республики Казахстан;</w:t>
            </w:r>
          </w:p>
          <w:p w:rsidR="00000000" w:rsidRDefault="000E6614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></w:t>
            </w:r>
            <w:r>
              <w:rPr>
                <w:rStyle w:val="s0"/>
              </w:rPr>
              <w:t xml:space="preserve">Член Высшего Судебного Совета Республики Казахстан (с </w:t>
            </w:r>
            <w:hyperlink r:id="rId8" w:history="1">
              <w:r>
                <w:rPr>
                  <w:rStyle w:val="a4"/>
                </w:rPr>
                <w:t>26.02.2019</w:t>
              </w:r>
            </w:hyperlink>
            <w:r>
              <w:rPr>
                <w:rStyle w:val="s0"/>
              </w:rPr>
              <w:t>);</w:t>
            </w:r>
          </w:p>
          <w:p w:rsidR="00000000" w:rsidRDefault="000E661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Комиссии по кадровому резерву,</w:t>
            </w:r>
            <w:r>
              <w:rPr>
                <w:rStyle w:val="s0"/>
              </w:rPr>
              <w:t xml:space="preserve"> Член экспертно-консультативной комиссии при Высшем Судебном Совете Республики Казахстан (с </w:t>
            </w:r>
            <w:hyperlink r:id="rId9" w:history="1">
              <w:r>
                <w:rPr>
                  <w:rStyle w:val="a4"/>
                </w:rPr>
                <w:t>05.2019</w:t>
              </w:r>
            </w:hyperlink>
            <w:r>
              <w:rPr>
                <w:rStyle w:val="s0"/>
              </w:rPr>
              <w:t>);</w:t>
            </w:r>
          </w:p>
          <w:p w:rsidR="00000000" w:rsidRDefault="000E661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общественной комиссии Фонда «Отандастар» (01.2019);</w:t>
            </w:r>
          </w:p>
          <w:p w:rsidR="00000000" w:rsidRDefault="000E6614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общественной комиссии Р</w:t>
            </w:r>
            <w:r>
              <w:rPr>
                <w:rStyle w:val="s0"/>
              </w:rPr>
              <w:t>еспубликанской Палаты частных судебных исполнителей;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10" w:history="1">
              <w:r>
                <w:rPr>
                  <w:rStyle w:val="a4"/>
                </w:rPr>
                <w:t>20.09.2019</w:t>
              </w:r>
            </w:hyperlink>
            <w:r>
              <w:rPr>
                <w:rStyle w:val="s0"/>
              </w:rPr>
              <w:t>);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Президент Фонда имени первого министра обор</w:t>
            </w:r>
            <w:r>
              <w:rPr>
                <w:rStyle w:val="s0"/>
              </w:rPr>
              <w:t>оны Республики Казахстан Сагадата Нурмагамбетова;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</w:t>
            </w:r>
            <w:r>
              <w:t xml:space="preserve">Республиканской коллегии юридических консультантов Казахстана (с </w:t>
            </w:r>
            <w:hyperlink r:id="rId11" w:history="1">
              <w:r>
                <w:rPr>
                  <w:rStyle w:val="a4"/>
                </w:rPr>
                <w:t>04.07.2021</w:t>
              </w:r>
            </w:hyperlink>
            <w:r>
              <w:t>);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Член Национального курултая при Президенте Республики Казахстан (с </w:t>
            </w:r>
            <w:hyperlink r:id="rId12" w:history="1">
              <w:r>
                <w:rPr>
                  <w:rStyle w:val="a4"/>
                </w:rPr>
                <w:t>14.06.2022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0E6614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Депутат Сената Парламента Республики Казахстан от Карагандинской области </w:t>
            </w:r>
            <w:r>
              <w:t xml:space="preserve">(2005-2017), </w:t>
            </w:r>
            <w:r>
              <w:rPr>
                <w:rStyle w:val="s0"/>
              </w:rPr>
              <w:t>Председатель Комитета по конституционному законодательству, судебной системе и правоохранительным органам Сената Парламента Республики Казахстан (2012-2017)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0E6614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НДП «Нур Отан» (с 06.2006)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0E6614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Ордена: </w:t>
            </w:r>
            <w:hyperlink r:id="rId13" w:history="1">
              <w:r>
                <w:rPr>
                  <w:rStyle w:val="a4"/>
                </w:rPr>
                <w:t>«Құрмет»</w:t>
              </w:r>
            </w:hyperlink>
            <w:r>
              <w:t xml:space="preserve"> (12.2007), Парасат (12.2012),</w:t>
            </w:r>
            <w:r>
              <w:rPr>
                <w:rStyle w:val="s0"/>
              </w:rPr>
              <w:t xml:space="preserve"> </w:t>
            </w:r>
            <w:hyperlink r:id="rId14" w:history="1">
              <w:r>
                <w:rPr>
                  <w:rStyle w:val="a4"/>
                </w:rPr>
                <w:t>«Содружеств</w:t>
              </w:r>
              <w:r>
                <w:rPr>
                  <w:rStyle w:val="a4"/>
                </w:rPr>
                <w:t>о»</w:t>
              </w:r>
            </w:hyperlink>
            <w:r>
              <w:rPr>
                <w:rStyle w:val="s0"/>
              </w:rPr>
              <w:t xml:space="preserve"> (2011)</w:t>
            </w:r>
          </w:p>
          <w:p w:rsidR="00000000" w:rsidRDefault="000E6614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Почетная Грамота Верховного Совета Казахской ССР (1980);</w:t>
            </w:r>
          </w:p>
          <w:p w:rsidR="00000000" w:rsidRDefault="000E6614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0E6614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Автор книги «Антикоррупционная политика в Республике Казахстан» (2006), </w:t>
            </w:r>
            <w:r>
              <w:rPr>
                <w:rStyle w:val="s0"/>
              </w:rPr>
              <w:t>соавтор Комментария к Уголовно-процессуальному кодексу Республики Казахстан (2001), Комментария к Уголовно-исполнительному кодексу Республики Казахстан (2006)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6614">
            <w:pPr>
              <w:pStyle w:val="a3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E661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Служба в ВМФ, старшина</w:t>
            </w:r>
          </w:p>
        </w:tc>
      </w:tr>
    </w:tbl>
    <w:p w:rsidR="00000000" w:rsidRDefault="000E6614">
      <w:pPr>
        <w:pStyle w:val="a3"/>
      </w:pPr>
      <w:r>
        <w:t> </w:t>
      </w:r>
    </w:p>
    <w:p w:rsidR="00000000" w:rsidRDefault="000E6614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614" w:rsidRDefault="000E6614" w:rsidP="000E6614">
      <w:r>
        <w:separator/>
      </w:r>
    </w:p>
  </w:endnote>
  <w:endnote w:type="continuationSeparator" w:id="0">
    <w:p w:rsidR="000E6614" w:rsidRDefault="000E6614" w:rsidP="000E6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614" w:rsidRDefault="000E661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614" w:rsidRDefault="000E661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614" w:rsidRDefault="000E661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614" w:rsidRDefault="000E6614" w:rsidP="000E6614">
      <w:r>
        <w:separator/>
      </w:r>
    </w:p>
  </w:footnote>
  <w:footnote w:type="continuationSeparator" w:id="0">
    <w:p w:rsidR="000E6614" w:rsidRDefault="000E6614" w:rsidP="000E66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614" w:rsidRDefault="000E661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614" w:rsidRDefault="000E6614" w:rsidP="000E661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6614" w:rsidRPr="000E6614" w:rsidRDefault="000E6614" w:rsidP="000E661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Акылбай Серик Байсеитулы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614" w:rsidRDefault="000E661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6614"/>
    <w:rsid w:val="000E6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E661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661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E661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E661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E661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E66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E661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661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E661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E661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E661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E66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25209" TargetMode="External"/><Relationship Id="rId13" Type="http://schemas.openxmlformats.org/officeDocument/2006/relationships/hyperlink" Target="http://online.zakon.kz/Document/?doc_id=3011668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09872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8087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84137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42293" TargetMode="External"/><Relationship Id="rId14" Type="http://schemas.openxmlformats.org/officeDocument/2006/relationships/hyperlink" Target="http://online.zakon.kz/Document/?doc_id=3098558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554</Words>
  <Characters>3158</Characters>
  <Application>Microsoft Office Word</Application>
  <DocSecurity>0</DocSecurity>
  <Lines>26</Lines>
  <Paragraphs>7</Paragraphs>
  <ScaleCrop>false</ScaleCrop>
  <Company/>
  <LinksUpToDate>false</LinksUpToDate>
  <CharactersWithSpaces>3705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Акылбай Серик Байсеитулы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2023-10-28T21:23:00Z</dcterms:created>
  <dcterms:modified xsi:type="dcterms:W3CDTF">2023-10-28T21:23:00Z</dcterms:modified>
</cp:coreProperties>
</file>