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2E34">
      <w:pPr>
        <w:jc w:val="center"/>
      </w:pPr>
      <w:bookmarkStart w:id="0" w:name="_GoBack"/>
      <w:bookmarkEnd w:id="0"/>
      <w:r>
        <w:rPr>
          <w:rStyle w:val="s1"/>
        </w:rPr>
        <w:t>Қауіпті</w:t>
      </w:r>
      <w:r>
        <w:rPr>
          <w:rStyle w:val="s1"/>
        </w:rPr>
        <w:t xml:space="preserve"> жүктерді тасымалдау жөніндегі қызметке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27 маусымдағы № 534 Қаулысы</w:t>
      </w:r>
    </w:p>
    <w:p w:rsidR="00000000" w:rsidRDefault="005F2E34">
      <w:pPr>
        <w:jc w:val="center"/>
      </w:pPr>
      <w:r>
        <w:rPr>
          <w:rStyle w:val="s3"/>
          <w:b w:val="0"/>
          <w:bCs w:val="0"/>
        </w:rPr>
        <w:t xml:space="preserve">(2011.21.12.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5F2E34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F2E3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Үкiметiнiң 2012 жылғы 21 қарашадағы № 1474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F2E34">
      <w:pPr>
        <w:jc w:val="center"/>
      </w:pPr>
      <w:r>
        <w:t> </w:t>
      </w:r>
    </w:p>
    <w:p w:rsidR="00000000" w:rsidRDefault="005F2E3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2011.21.12. № 1567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(ресми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жиырма бір күндік мерзім өткен соң, бірақ 2012 жылғы 30 қаңтардан ерте емес қолданысқа енгізілді) (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F2E34">
      <w:pPr>
        <w:jc w:val="center"/>
      </w:pPr>
      <w:r>
        <w:t> </w:t>
      </w:r>
    </w:p>
    <w:p w:rsidR="00000000" w:rsidRDefault="005F2E34">
      <w:pPr>
        <w:ind w:firstLine="400"/>
        <w:jc w:val="both"/>
      </w:pPr>
      <w:r>
        <w:rPr>
          <w:rStyle w:val="s0"/>
        </w:rPr>
        <w:t>«Лицензиялау туралы» Қазақстан Республикасының 2007 жылғы 11 қаңтардағы </w:t>
      </w:r>
      <w:hyperlink r:id="rId12" w:history="1">
        <w:r>
          <w:rPr>
            <w:rStyle w:val="a4"/>
          </w:rPr>
          <w:t>Заңына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</w:t>
      </w:r>
      <w:r>
        <w:rPr>
          <w:rStyle w:val="s0"/>
          <w:b/>
          <w:bCs/>
        </w:rPr>
        <w:t>ЛЫ ЕТЕДІ:</w:t>
      </w:r>
    </w:p>
    <w:p w:rsidR="00000000" w:rsidRDefault="005F2E34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5F2E34">
      <w:pPr>
        <w:ind w:firstLine="400"/>
        <w:jc w:val="both"/>
      </w:pPr>
      <w:r>
        <w:rPr>
          <w:rStyle w:val="s0"/>
        </w:rPr>
        <w:t xml:space="preserve">1) ҚР Үкіметінің 2011.21.12. № 1567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(ресми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ж</w:t>
      </w:r>
      <w:r>
        <w:rPr>
          <w:rStyle w:val="s3"/>
          <w:b w:val="0"/>
          <w:bCs w:val="0"/>
        </w:rPr>
        <w:t>иырма бір күндік мерзім өткен соң, бірақ 2012 жылғы 30 қаңтардан ерте емес қолданысқа енгізілді) (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F2E34">
      <w:pPr>
        <w:ind w:firstLine="400"/>
        <w:jc w:val="both"/>
      </w:pPr>
      <w:r>
        <w:rPr>
          <w:rStyle w:val="s0"/>
        </w:rPr>
        <w:t xml:space="preserve">2) қауіпті жүктерді тасымалдау жөніндегі қызметке қойылатын </w:t>
      </w:r>
      <w:hyperlink w:anchor="sub10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5F2E34">
      <w:pPr>
        <w:ind w:firstLine="400"/>
        <w:jc w:val="both"/>
      </w:pPr>
      <w:r>
        <w:rPr>
          <w:rStyle w:val="s0"/>
        </w:rPr>
        <w:t xml:space="preserve">2. Осы қаулы ресми </w:t>
      </w:r>
      <w:hyperlink r:id="rId16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 және 2007 жылғы 9 тамыздан бастап қолданысқа енгізіледі.</w:t>
      </w:r>
    </w:p>
    <w:p w:rsidR="00000000" w:rsidRDefault="005F2E34">
      <w:pPr>
        <w:ind w:firstLine="400"/>
        <w:jc w:val="both"/>
      </w:pPr>
      <w:r>
        <w:rPr>
          <w:rStyle w:val="s0"/>
        </w:rPr>
        <w:t> </w:t>
      </w:r>
    </w:p>
    <w:p w:rsidR="00000000" w:rsidRDefault="005F2E3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2E3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F2E34">
            <w:r>
              <w:rPr>
                <w:rStyle w:val="s0"/>
                <w:b/>
                <w:bCs/>
              </w:rPr>
              <w:t>Прем</w:t>
            </w:r>
            <w:r>
              <w:rPr>
                <w:rStyle w:val="s0"/>
                <w:b/>
                <w:bCs/>
              </w:rPr>
              <w:t>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2E3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F2E3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F2E34">
      <w:pPr>
        <w:ind w:firstLine="400"/>
        <w:jc w:val="right"/>
      </w:pPr>
      <w:r>
        <w:rPr>
          <w:rStyle w:val="s0"/>
        </w:rPr>
        <w:t> </w:t>
      </w:r>
    </w:p>
    <w:p w:rsidR="00000000" w:rsidRDefault="005F2E3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2007.13.11. </w:t>
      </w:r>
      <w:hyperlink r:id="rId17" w:anchor="sub_id=200" w:history="1">
        <w:r>
          <w:rPr>
            <w:rStyle w:val="a4"/>
            <w:i/>
            <w:iCs/>
            <w:bdr w:val="none" w:sz="0" w:space="0" w:color="auto" w:frame="1"/>
          </w:rPr>
          <w:t>№ 1078</w:t>
        </w:r>
      </w:hyperlink>
      <w:r>
        <w:rPr>
          <w:rStyle w:val="s3"/>
          <w:b w:val="0"/>
          <w:bCs w:val="0"/>
        </w:rPr>
        <w:t xml:space="preserve"> Қаулысымен (</w:t>
      </w:r>
      <w:hyperlink r:id="rId18" w:anchor="sub_id=100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 w:val="0"/>
          <w:bCs w:val="0"/>
        </w:rPr>
        <w:t xml:space="preserve">); 2010.30.11. № 1295 </w:t>
      </w:r>
      <w:hyperlink r:id="rId1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ереже өзгертілді</w:t>
      </w:r>
    </w:p>
    <w:p w:rsidR="00000000" w:rsidRDefault="005F2E34">
      <w:pPr>
        <w:ind w:firstLine="400"/>
        <w:jc w:val="both"/>
      </w:pPr>
      <w:r>
        <w:t xml:space="preserve">Ереже. 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1567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(ресми </w:t>
      </w:r>
      <w:hyperlink r:id="rId22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жиырма бір күндік мерзім өткен соң, бірақ 2012 жылғы 30 қаңтардан ерте е</w:t>
      </w:r>
      <w:r>
        <w:rPr>
          <w:rStyle w:val="s3"/>
          <w:b w:val="0"/>
          <w:bCs w:val="0"/>
        </w:rPr>
        <w:t>мес қолданысқа енгізілді) (</w:t>
      </w:r>
      <w:hyperlink r:id="rId2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F2E34">
      <w:pPr>
        <w:ind w:firstLine="400"/>
        <w:jc w:val="both"/>
      </w:pPr>
      <w:r>
        <w:t> </w:t>
      </w:r>
    </w:p>
    <w:p w:rsidR="00000000" w:rsidRDefault="005F2E34">
      <w:pPr>
        <w:jc w:val="both"/>
      </w:pPr>
      <w:bookmarkStart w:id="1" w:name="SUB1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2007.13.11. </w:t>
      </w:r>
      <w:hyperlink r:id="rId24" w:anchor="sub_id=203" w:history="1">
        <w:r>
          <w:rPr>
            <w:rStyle w:val="a4"/>
            <w:i/>
            <w:iCs/>
            <w:bdr w:val="none" w:sz="0" w:space="0" w:color="auto" w:frame="1"/>
          </w:rPr>
          <w:t>№ 1078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25" w:anchor="sub_id=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2010.30.11. № 1295 </w:t>
      </w:r>
      <w:hyperlink r:id="rId26" w:anchor="sub_id=10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7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біліктілік талабы өзгертілді; ҚР Үкіметінің 2011.21.12. № 1567 </w:t>
      </w:r>
      <w:hyperlink r:id="rId2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жаңа редакцияда (ресми </w:t>
      </w:r>
      <w:hyperlink r:id="rId29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жиырма бір күндік мерзім өткен соң, бірақ 2012 жылғы 30 қаңтардан ерте емес қолданысқа енгізілді) (</w:t>
      </w:r>
      <w:hyperlink r:id="rId30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F2E3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"/>
        </w:rPr>
        <w:t>Республикасы</w:t>
      </w:r>
    </w:p>
    <w:p w:rsidR="00000000" w:rsidRDefault="005F2E3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F2E34">
      <w:pPr>
        <w:ind w:firstLine="400"/>
        <w:jc w:val="right"/>
      </w:pPr>
      <w:r>
        <w:rPr>
          <w:rStyle w:val="s0"/>
        </w:rPr>
        <w:t>2007 жылғы 27 маусымдағы</w:t>
      </w:r>
    </w:p>
    <w:p w:rsidR="00000000" w:rsidRDefault="005F2E34">
      <w:pPr>
        <w:ind w:firstLine="400"/>
        <w:jc w:val="right"/>
      </w:pPr>
      <w:r>
        <w:rPr>
          <w:rStyle w:val="s0"/>
        </w:rPr>
        <w:t xml:space="preserve">№ 534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F2E3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F2E34">
      <w:pPr>
        <w:jc w:val="center"/>
      </w:pPr>
      <w:r>
        <w:rPr>
          <w:rStyle w:val="s1"/>
        </w:rPr>
        <w:t> </w:t>
      </w:r>
    </w:p>
    <w:p w:rsidR="00000000" w:rsidRDefault="005F2E34">
      <w:pPr>
        <w:jc w:val="center"/>
      </w:pPr>
      <w:r>
        <w:rPr>
          <w:rStyle w:val="s1"/>
        </w:rPr>
        <w:t> </w:t>
      </w:r>
    </w:p>
    <w:p w:rsidR="00000000" w:rsidRDefault="005F2E34">
      <w:pPr>
        <w:jc w:val="center"/>
      </w:pPr>
      <w:r>
        <w:rPr>
          <w:rStyle w:val="s1"/>
        </w:rPr>
        <w:t>Қауіпті</w:t>
      </w:r>
      <w:r>
        <w:rPr>
          <w:rStyle w:val="s1"/>
        </w:rPr>
        <w:t xml:space="preserve"> жүктерді тасымалдау жөніндегі қызметке қойылатын</w:t>
      </w:r>
    </w:p>
    <w:p w:rsidR="00000000" w:rsidRDefault="005F2E34">
      <w:pPr>
        <w:jc w:val="center"/>
      </w:pPr>
      <w:r>
        <w:rPr>
          <w:rStyle w:val="s1"/>
        </w:rPr>
        <w:t>біліктілік талаптары</w:t>
      </w:r>
    </w:p>
    <w:p w:rsidR="00000000" w:rsidRDefault="005F2E34">
      <w:pPr>
        <w:ind w:firstLine="400"/>
        <w:jc w:val="both"/>
      </w:pPr>
      <w:r>
        <w:rPr>
          <w:rStyle w:val="s0"/>
        </w:rPr>
        <w:t> </w:t>
      </w:r>
    </w:p>
    <w:p w:rsidR="00000000" w:rsidRDefault="005F2E34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жүктерді тасымалдау жөніндегі қызметті лицензиялау кезінде өтініш берушіге қойылатын біліктілік талаптары:</w:t>
      </w:r>
    </w:p>
    <w:p w:rsidR="00000000" w:rsidRDefault="005F2E34">
      <w:pPr>
        <w:ind w:firstLine="400"/>
        <w:jc w:val="both"/>
      </w:pPr>
      <w:r>
        <w:rPr>
          <w:rStyle w:val="s0"/>
        </w:rPr>
        <w:t>1) теңіз және өзен көлігімен:</w:t>
      </w:r>
    </w:p>
    <w:p w:rsidR="00000000" w:rsidRDefault="005F2E3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заңнамасының талаптарына сәйкес тиісті біліктілігі бар жүзбелі көлік құралының жинақталғ</w:t>
      </w:r>
      <w:r>
        <w:rPr>
          <w:rStyle w:val="s0"/>
        </w:rPr>
        <w:t>ан кеме экипажының;</w:t>
      </w:r>
    </w:p>
    <w:p w:rsidR="00000000" w:rsidRDefault="005F2E34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жүктерді тасымалдауға арналған меншік құқығындағы немесе өзге де заңды негіздегі жүзбелі көлік құралдарының;</w:t>
      </w:r>
    </w:p>
    <w:p w:rsidR="00000000" w:rsidRDefault="005F2E34">
      <w:pPr>
        <w:ind w:firstLine="400"/>
        <w:jc w:val="both"/>
      </w:pPr>
      <w:r>
        <w:rPr>
          <w:rStyle w:val="s0"/>
        </w:rPr>
        <w:t>жүзбелі көлік құралымен қауіпті жүктерді тасымалдауды жүзеге асыру мүмкіндігін растайтын кеме қатынасы тіркелімі немесе</w:t>
      </w:r>
      <w:r>
        <w:rPr>
          <w:rStyle w:val="s0"/>
        </w:rPr>
        <w:t xml:space="preserve"> біліктілік қоғамы қорытындысының;</w:t>
      </w:r>
    </w:p>
    <w:p w:rsidR="00000000" w:rsidRDefault="005F2E34">
      <w:pPr>
        <w:ind w:firstLine="400"/>
        <w:jc w:val="both"/>
      </w:pPr>
      <w:r>
        <w:rPr>
          <w:rStyle w:val="s0"/>
        </w:rPr>
        <w:t>көлік құралдары иелерінің азаматтық-құқықтық жауапкершілігін міндетті сақтандыру туралы шарттың болуын қамтиды;</w:t>
      </w:r>
    </w:p>
    <w:p w:rsidR="00000000" w:rsidRDefault="005F2E34">
      <w:pPr>
        <w:ind w:firstLine="400"/>
        <w:jc w:val="both"/>
      </w:pPr>
      <w:r>
        <w:rPr>
          <w:rStyle w:val="s0"/>
        </w:rPr>
        <w:t>2) автомобиль көлігімен:</w:t>
      </w:r>
    </w:p>
    <w:p w:rsidR="00000000" w:rsidRDefault="005F2E34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жүктерді тасымалдауға арналған меншік құқығындағы, жалдау шарты немесе сенім</w:t>
      </w:r>
      <w:r>
        <w:rPr>
          <w:rStyle w:val="s0"/>
        </w:rPr>
        <w:t>хат негізіндегі автокөлік құралдарының;</w:t>
      </w:r>
    </w:p>
    <w:p w:rsidR="00000000" w:rsidRDefault="005F2E34">
      <w:pPr>
        <w:ind w:firstLine="400"/>
        <w:jc w:val="both"/>
      </w:pPr>
      <w:r>
        <w:rPr>
          <w:rStyle w:val="s0"/>
        </w:rPr>
        <w:t>көлік құралының жүргізушісінде тиісті санаттағы жүргізуші ретінде кемінде 3 жыл үзіліссіз жұмыс өтілінің;</w:t>
      </w:r>
    </w:p>
    <w:p w:rsidR="00000000" w:rsidRDefault="005F2E34">
      <w:pPr>
        <w:ind w:firstLine="400"/>
        <w:jc w:val="both"/>
      </w:pPr>
      <w:r>
        <w:rPr>
          <w:rStyle w:val="s0"/>
        </w:rPr>
        <w:t>жүргізушіні қауіпті жүкті тасымалдауға жіберу туралы куәліктің;</w:t>
      </w:r>
    </w:p>
    <w:p w:rsidR="00000000" w:rsidRDefault="005F2E34">
      <w:pPr>
        <w:ind w:firstLine="400"/>
        <w:jc w:val="both"/>
      </w:pPr>
      <w:r>
        <w:rPr>
          <w:rStyle w:val="s0"/>
        </w:rPr>
        <w:t>автокөлік құралын қауіпті жүкті тасымалдауға жіберу туралы куәліктің;</w:t>
      </w:r>
    </w:p>
    <w:p w:rsidR="00000000" w:rsidRDefault="005F2E34">
      <w:pPr>
        <w:ind w:firstLine="400"/>
        <w:jc w:val="both"/>
      </w:pPr>
      <w:r>
        <w:rPr>
          <w:rStyle w:val="s0"/>
        </w:rPr>
        <w:t>көлік құралдары иелерінің азаматтық-құқықтық жауапкершілігін міндетті сақтандыру туралы шарттың болуын қамтиды.</w:t>
      </w:r>
    </w:p>
    <w:p w:rsidR="00000000" w:rsidRDefault="005F2E34">
      <w:pPr>
        <w:ind w:firstLine="400"/>
        <w:jc w:val="both"/>
      </w:pPr>
      <w:r>
        <w:rPr>
          <w:rStyle w:val="s0"/>
        </w:rPr>
        <w:t> </w:t>
      </w:r>
    </w:p>
    <w:p w:rsidR="00000000" w:rsidRDefault="005F2E34">
      <w:pPr>
        <w:ind w:firstLine="400"/>
        <w:jc w:val="both"/>
      </w:pPr>
      <w:r>
        <w:rPr>
          <w:rStyle w:val="s0"/>
        </w:rPr>
        <w:t> </w:t>
      </w:r>
    </w:p>
    <w:p w:rsidR="00000000" w:rsidRDefault="005F2E34">
      <w:pPr>
        <w:jc w:val="center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E34" w:rsidRDefault="005F2E34" w:rsidP="005F2E34">
      <w:r>
        <w:separator/>
      </w:r>
    </w:p>
  </w:endnote>
  <w:endnote w:type="continuationSeparator" w:id="0">
    <w:p w:rsidR="005F2E34" w:rsidRDefault="005F2E34" w:rsidP="005F2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E34" w:rsidRDefault="005F2E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E34" w:rsidRDefault="005F2E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E34" w:rsidRDefault="005F2E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E34" w:rsidRDefault="005F2E34" w:rsidP="005F2E34">
      <w:r>
        <w:separator/>
      </w:r>
    </w:p>
  </w:footnote>
  <w:footnote w:type="continuationSeparator" w:id="0">
    <w:p w:rsidR="005F2E34" w:rsidRDefault="005F2E34" w:rsidP="005F2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E34" w:rsidRDefault="005F2E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E34" w:rsidRDefault="005F2E34" w:rsidP="005F2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2E34" w:rsidRDefault="005F2E34" w:rsidP="005F2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«Қауіпті жүктерді тасымалдау жөніндегі қызметке қойылатын біліктілік талаптарын бекіту туралы» Қазақстан Республикасы Үкіметінің 2007 жылғы 27 маусымдағы № 534 Қаулысы (2011.21.12. берілген өзгерістер мен толықтыруларымен) (күші жойылды)</w:t>
    </w:r>
  </w:p>
  <w:p w:rsidR="005F2E34" w:rsidRPr="005F2E34" w:rsidRDefault="005F2E34" w:rsidP="005F2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E34" w:rsidRDefault="005F2E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2E34"/>
    <w:rsid w:val="005F2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2E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E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E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E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2E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E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E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E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7498" TargetMode="External"/><Relationship Id="rId13" Type="http://schemas.openxmlformats.org/officeDocument/2006/relationships/hyperlink" Target="http://online.zakon.kz/Document/?doc_id=31103122" TargetMode="External"/><Relationship Id="rId18" Type="http://schemas.openxmlformats.org/officeDocument/2006/relationships/hyperlink" Target="http://online.zakon.kz/Document/?doc_id=30144147" TargetMode="External"/><Relationship Id="rId26" Type="http://schemas.openxmlformats.org/officeDocument/2006/relationships/hyperlink" Target="http://online.zakon.kz/Document/?doc_id=308622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03122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110470" TargetMode="External"/><Relationship Id="rId12" Type="http://schemas.openxmlformats.org/officeDocument/2006/relationships/hyperlink" Target="http://online.zakon.kz/Document/?doc_id=30086791" TargetMode="External"/><Relationship Id="rId17" Type="http://schemas.openxmlformats.org/officeDocument/2006/relationships/hyperlink" Target="http://online.zakon.kz/Document/?doc_id=30143947" TargetMode="External"/><Relationship Id="rId25" Type="http://schemas.openxmlformats.org/officeDocument/2006/relationships/hyperlink" Target="http://online.zakon.kz/Document/?doc_id=3014414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0470" TargetMode="External"/><Relationship Id="rId20" Type="http://schemas.openxmlformats.org/officeDocument/2006/relationships/hyperlink" Target="http://online.zakon.kz/Document/?doc_id=30920179" TargetMode="External"/><Relationship Id="rId29" Type="http://schemas.openxmlformats.org/officeDocument/2006/relationships/hyperlink" Target="http://online.zakon.kz/Document/?doc_id=3111964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36187" TargetMode="External"/><Relationship Id="rId24" Type="http://schemas.openxmlformats.org/officeDocument/2006/relationships/hyperlink" Target="http://online.zakon.kz/Document/?doc_id=30143947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36187" TargetMode="External"/><Relationship Id="rId23" Type="http://schemas.openxmlformats.org/officeDocument/2006/relationships/hyperlink" Target="http://online.zakon.kz/Document/?doc_id=31136187" TargetMode="External"/><Relationship Id="rId28" Type="http://schemas.openxmlformats.org/officeDocument/2006/relationships/hyperlink" Target="http://online.zakon.kz/Document/?doc_id=3110312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119643" TargetMode="External"/><Relationship Id="rId19" Type="http://schemas.openxmlformats.org/officeDocument/2006/relationships/hyperlink" Target="http://online.zakon.kz/Document/?doc_id=30862282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3122" TargetMode="External"/><Relationship Id="rId14" Type="http://schemas.openxmlformats.org/officeDocument/2006/relationships/hyperlink" Target="http://online.zakon.kz/Document/?doc_id=31119643" TargetMode="External"/><Relationship Id="rId22" Type="http://schemas.openxmlformats.org/officeDocument/2006/relationships/hyperlink" Target="http://online.zakon.kz/Document/?doc_id=31119643" TargetMode="External"/><Relationship Id="rId27" Type="http://schemas.openxmlformats.org/officeDocument/2006/relationships/hyperlink" Target="http://online.zakon.kz/Document/?doc_id=30920179" TargetMode="External"/><Relationship Id="rId30" Type="http://schemas.openxmlformats.org/officeDocument/2006/relationships/hyperlink" Target="http://online.zakon.kz/Document/?doc_id=31136187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4528</Characters>
  <Application>Microsoft Office Word</Application>
  <DocSecurity>0</DocSecurity>
  <Lines>37</Lines>
  <Paragraphs>9</Paragraphs>
  <ScaleCrop>false</ScaleCrop>
  <Company>SPecialiST RePack</Company>
  <LinksUpToDate>false</LinksUpToDate>
  <CharactersWithSpaces>4892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«Қауіпті жүктерді тасымалдау жөніндегі қызметке қойылатын біліктілік талаптарын бекіту туралы» Қазақстан Республикасы Үкіметінің 2007 жылғы 27 маусымдағы № 534 Қаулысы (2011.21.12.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2024-02-21T20:24:00Z</dcterms:created>
  <dcterms:modified xsi:type="dcterms:W3CDTF">2024-02-21T20:24:00Z</dcterms:modified>
</cp:coreProperties>
</file>