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F419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668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153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68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9F4197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Еламанов Бекмырза Кайыпулы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F4197"/>
        </w:tc>
        <w:tc>
          <w:tcPr>
            <w:tcW w:w="4875" w:type="pct"/>
            <w:vAlign w:val="center"/>
            <w:hideMark/>
          </w:tcPr>
          <w:p w:rsidR="00000000" w:rsidRDefault="009F4197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F419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 xml:space="preserve">Депутат Сената Парламента Республики Казахстан от </w:t>
            </w:r>
            <w:r>
              <w:rPr>
                <w:rStyle w:val="s0"/>
              </w:rPr>
              <w:t>Кызылординской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F419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rStyle w:val="s1"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01.01.1950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F419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rStyle w:val="s1"/>
              </w:rPr>
              <w:t>Место рождения:</w:t>
            </w:r>
            <w:r>
              <w:rPr>
                <w:rStyle w:val="s0"/>
              </w:rPr>
              <w:t xml:space="preserve"> КазССР; Кзыл-Ординская область; Кармакчинский район; станция Коркыт-ата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F419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Еламанова Венера Абылкасымкызы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Жаналык, Жасулан, Нурлан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F4197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rStyle w:val="s1"/>
              </w:rPr>
              <w:t>Владение языка</w:t>
            </w:r>
            <w:r>
              <w:rPr>
                <w:rStyle w:val="s1"/>
              </w:rPr>
              <w:t>ми: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Алма-Атинский зооветеринарный институт (1974)</w:t>
            </w:r>
          </w:p>
          <w:p w:rsidR="00000000" w:rsidRDefault="009F4197">
            <w:r>
              <w:rPr>
                <w:rStyle w:val="s0"/>
                <w:i/>
                <w:iCs/>
              </w:rPr>
              <w:t>Ученый-зоотехник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Кызылординский филиал Московского института дистанционного образования (2000)</w:t>
            </w:r>
          </w:p>
          <w:p w:rsidR="00000000" w:rsidRDefault="009F4197"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rStyle w:val="s1"/>
              </w:rPr>
              <w:t>Трудовой стаж: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Слесарь Кармакшинского СПТУ-149 (1966-1969);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Зоотехник, главный зоотехник Кармакчинской межколхозной откормплощадки, бригадир, главный зоотехник РСХО в колхозе «III Интернационал», бригадир откормплощадки (1974-1983);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</w:t>
            </w:r>
            <w:r>
              <w:rPr>
                <w:rStyle w:val="s0"/>
              </w:rPr>
              <w:t>структор Кармакчинского райкома партии (1983-1984);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Секретарь парткома колхоза «III Интернационал» (1984-1987);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совхоза «Куандарьинский» (1987-1990);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председателя, председатель Кармакшинского районного Совета народ</w:t>
            </w:r>
            <w:r>
              <w:rPr>
                <w:rStyle w:val="s0"/>
              </w:rPr>
              <w:t>ных депутатов (1990-1993);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колхоза «III Интернационал» (1994-1995);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Кармакшинского района (10.1995-09.2001);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ТОО «Шапагат» (09.2001-06.2004);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Кызылординской области (с 06.2004-08.2008</w:t>
            </w:r>
            <w:r>
              <w:rPr>
                <w:rStyle w:val="s0"/>
              </w:rPr>
              <w:t>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Начальник областного управления сельского хозяйства Кызылординской области</w:t>
              </w:r>
            </w:hyperlink>
            <w:r>
              <w:rPr>
                <w:rStyle w:val="s0"/>
              </w:rPr>
              <w:t xml:space="preserve"> (08.2008-11.2008);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Жанакорганского района Кызылординской области (11.2008-10.2014)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rStyle w:val="s1"/>
              </w:rPr>
              <w:t>Выборные должности, депутатство: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 xml:space="preserve">Депутат, </w:t>
            </w:r>
            <w:hyperlink r:id="rId9" w:history="1">
              <w:r>
                <w:rPr>
                  <w:rStyle w:val="a6"/>
                </w:rPr>
                <w:t>Секретарь маслихата Кызылординской области</w:t>
              </w:r>
            </w:hyperlink>
            <w:r>
              <w:rPr>
                <w:rStyle w:val="s0"/>
              </w:rPr>
              <w:t> (01.2012-2014);</w:t>
            </w:r>
          </w:p>
          <w:p w:rsidR="00000000" w:rsidRDefault="009F419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Республики Казахстан от </w:t>
            </w:r>
            <w:r>
              <w:rPr>
                <w:rStyle w:val="s0"/>
              </w:rPr>
              <w:t xml:space="preserve">Кызылординской области (с </w:t>
            </w:r>
            <w:hyperlink r:id="rId10" w:history="1">
              <w:r>
                <w:rPr>
                  <w:rStyle w:val="a6"/>
                </w:rPr>
                <w:t>10.2014</w:t>
              </w:r>
            </w:hyperlink>
            <w:r>
              <w:rPr>
                <w:rStyle w:val="s0"/>
              </w:rPr>
              <w:t xml:space="preserve">), 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t xml:space="preserve">Член Комитета по экономической политике, инновационному развитию и предпринимательству (с </w:t>
            </w:r>
            <w:hyperlink r:id="rId11" w:history="1">
              <w:r>
                <w:rPr>
                  <w:rStyle w:val="a6"/>
                </w:rPr>
                <w:t>17.10.2014</w:t>
              </w:r>
            </w:hyperlink>
            <w:r>
              <w:t xml:space="preserve">), Комитета по </w:t>
            </w:r>
            <w:r>
              <w:t xml:space="preserve">аграрным вопросам, природопользованию и развитию сельских территорий (с </w:t>
            </w:r>
            <w:hyperlink r:id="rId12" w:history="1">
              <w:r>
                <w:rPr>
                  <w:rStyle w:val="a6"/>
                </w:rPr>
                <w:t>04.09.2017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b/>
                <w:bCs/>
              </w:rPr>
              <w:t>Партийная принадлежность:</w:t>
            </w:r>
          </w:p>
          <w:p w:rsidR="00000000" w:rsidRDefault="009F419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Народно-демократической партии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rStyle w:val="s1"/>
              </w:rPr>
              <w:t>Государственные и м</w:t>
            </w:r>
            <w:r>
              <w:rPr>
                <w:rStyle w:val="s1"/>
              </w:rPr>
              <w:t>еждународные награды, премии, почетные звания: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«Курмет» (2007)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Медали: «Астана» (2001), </w:t>
            </w:r>
            <w:r>
              <w:t>«Қазақстан Конституциясына 10 жыл» (2005);</w:t>
            </w:r>
          </w:p>
          <w:p w:rsidR="00000000" w:rsidRDefault="009F419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Благодарственное письмо Председателя Сената Парламента РК и нагрудный знак партии «Nur Otan» «Белс</w:t>
            </w:r>
            <w:r>
              <w:rPr>
                <w:rStyle w:val="s0"/>
              </w:rPr>
              <w:t>енді қызметі үшін» (</w:t>
            </w:r>
            <w:hyperlink r:id="rId13" w:history="1">
              <w:r>
                <w:rPr>
                  <w:rStyle w:val="a6"/>
                </w:rPr>
                <w:t>12.2019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F4197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9F419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Подполковник в запасе</w:t>
            </w:r>
          </w:p>
        </w:tc>
      </w:tr>
    </w:tbl>
    <w:p w:rsidR="00000000" w:rsidRDefault="009F4197">
      <w:r>
        <w:t> </w:t>
      </w:r>
    </w:p>
    <w:p w:rsidR="00000000" w:rsidRDefault="009F4197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197" w:rsidRDefault="009F4197" w:rsidP="009F4197">
      <w:r>
        <w:separator/>
      </w:r>
    </w:p>
  </w:endnote>
  <w:endnote w:type="continuationSeparator" w:id="0">
    <w:p w:rsidR="009F4197" w:rsidRDefault="009F4197" w:rsidP="009F41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197" w:rsidRDefault="009F419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197" w:rsidRDefault="009F419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197" w:rsidRDefault="009F419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197" w:rsidRDefault="009F4197" w:rsidP="009F4197">
      <w:r>
        <w:separator/>
      </w:r>
    </w:p>
  </w:footnote>
  <w:footnote w:type="continuationSeparator" w:id="0">
    <w:p w:rsidR="009F4197" w:rsidRDefault="009F4197" w:rsidP="009F41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197" w:rsidRDefault="009F419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197" w:rsidRDefault="009F4197" w:rsidP="009F419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4197" w:rsidRPr="009F4197" w:rsidRDefault="009F4197" w:rsidP="009F419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Еламанов Бекмырза Кайыпулы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4197" w:rsidRDefault="009F419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4197"/>
    <w:rsid w:val="009F4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F41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F419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F41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F41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F419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F4197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F419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F41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6807" TargetMode="External"/><Relationship Id="rId13" Type="http://schemas.openxmlformats.org/officeDocument/2006/relationships/hyperlink" Target="http://online.zakon.kz/Document/?doc_id=3282807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531333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144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60981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996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428</Words>
  <Characters>2442</Characters>
  <Application>Microsoft Office Word</Application>
  <DocSecurity>0</DocSecurity>
  <Lines>20</Lines>
  <Paragraphs>5</Paragraphs>
  <ScaleCrop>false</ScaleCrop>
  <Company/>
  <LinksUpToDate>false</LinksUpToDate>
  <CharactersWithSpaces>2865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Еламанов Бекмырза Кайыпулы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2023-11-16T02:51:00Z</dcterms:created>
  <dcterms:modified xsi:type="dcterms:W3CDTF">2023-11-16T02:51:00Z</dcterms:modified>
</cp:coreProperties>
</file>