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3DB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июня 2007 года № 551 «Об утверждении квалификационных требований к деятельности по организации и проведению лотерей» (с изменениями от 30.11.2011 г.) (утратило силу)</w:t>
      </w:r>
    </w:p>
    <w:p w:rsidR="00000000" w:rsidRDefault="005E3DBE">
      <w:r>
        <w:t> </w:t>
      </w:r>
    </w:p>
    <w:p w:rsidR="00000000" w:rsidRDefault="005E3DBE">
      <w:pPr>
        <w:ind w:firstLine="400"/>
        <w:jc w:val="both"/>
      </w:pPr>
      <w:r>
        <w:rPr>
          <w:rStyle w:val="s0"/>
        </w:rPr>
        <w:t>Опубликовано: «Казахстанская правда» от 7 августа 2007 г. № 121 (25366)</w:t>
      </w:r>
    </w:p>
    <w:p w:rsidR="00000000" w:rsidRDefault="005E3DBE">
      <w:pPr>
        <w:ind w:firstLine="400"/>
        <w:jc w:val="both"/>
      </w:pPr>
      <w:r>
        <w:rPr>
          <w:rStyle w:val="s0"/>
        </w:rPr>
        <w:t> </w:t>
      </w:r>
    </w:p>
    <w:p w:rsidR="00000000" w:rsidRDefault="005E3DB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E3DBE">
      <w:pPr>
        <w:ind w:firstLine="400"/>
        <w:jc w:val="both"/>
      </w:pPr>
      <w:r>
        <w:rPr>
          <w:rStyle w:val="s0"/>
        </w:rPr>
        <w:t> </w:t>
      </w:r>
    </w:p>
    <w:p w:rsidR="00000000" w:rsidRDefault="005E3DB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30.11.11 г. № 1391 (введено в действие с 30 января 2012 года)</w:t>
      </w:r>
      <w:r>
        <w:rPr>
          <w:rStyle w:val="s0"/>
        </w:rPr>
        <w:t>.</w:t>
      </w:r>
    </w:p>
    <w:p w:rsidR="00000000" w:rsidRDefault="005E3DBE">
      <w:pPr>
        <w:ind w:firstLine="400"/>
        <w:jc w:val="both"/>
      </w:pPr>
      <w:r>
        <w:rPr>
          <w:rStyle w:val="s0"/>
        </w:rPr>
        <w:t> </w:t>
      </w:r>
    </w:p>
    <w:p w:rsidR="00000000" w:rsidRDefault="005E3DBE">
      <w:pPr>
        <w:ind w:firstLine="400"/>
        <w:jc w:val="both"/>
      </w:pPr>
      <w:r>
        <w:t>Предыдущие редакции:</w:t>
      </w:r>
    </w:p>
    <w:p w:rsidR="00000000" w:rsidRDefault="005E3DBE">
      <w:pPr>
        <w:ind w:firstLine="400"/>
        <w:jc w:val="both"/>
      </w:pPr>
      <w:r>
        <w:t> </w:t>
      </w:r>
    </w:p>
    <w:p w:rsidR="00000000" w:rsidRDefault="005E3DBE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30.11.</w:t>
      </w:r>
      <w:r>
        <w:t>11 г.</w:t>
      </w:r>
    </w:p>
    <w:p w:rsidR="00000000" w:rsidRDefault="005E3DBE">
      <w:pPr>
        <w:ind w:firstLine="400"/>
        <w:jc w:val="both"/>
      </w:pPr>
      <w:r>
        <w:rPr>
          <w:rStyle w:val="s0"/>
        </w:rPr>
        <w:t> </w:t>
      </w:r>
    </w:p>
    <w:p w:rsidR="00000000" w:rsidRDefault="005E3DB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Правительства РК от 28 декабря 2012 года № 1716</w:t>
      </w:r>
    </w:p>
    <w:p w:rsidR="00000000" w:rsidRDefault="005E3DBE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DBE" w:rsidRDefault="005E3DBE" w:rsidP="005E3DBE">
      <w:r>
        <w:separator/>
      </w:r>
    </w:p>
  </w:endnote>
  <w:endnote w:type="continuationSeparator" w:id="0">
    <w:p w:rsidR="005E3DBE" w:rsidRDefault="005E3DBE" w:rsidP="005E3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DBE" w:rsidRDefault="005E3D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DBE" w:rsidRDefault="005E3D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DBE" w:rsidRDefault="005E3D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DBE" w:rsidRDefault="005E3DBE" w:rsidP="005E3DBE">
      <w:r>
        <w:separator/>
      </w:r>
    </w:p>
  </w:footnote>
  <w:footnote w:type="continuationSeparator" w:id="0">
    <w:p w:rsidR="005E3DBE" w:rsidRDefault="005E3DBE" w:rsidP="005E3D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DBE" w:rsidRDefault="005E3D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DBE" w:rsidRDefault="005E3DBE" w:rsidP="005E3D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3DBE" w:rsidRPr="005E3DBE" w:rsidRDefault="005E3DBE" w:rsidP="005E3DB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30.06.2007 № 551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DBE" w:rsidRDefault="005E3D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3DBE"/>
    <w:rsid w:val="005E3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3D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3D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3D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3D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3D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3DB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3D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3D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366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9053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45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712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30.06.2007 № 551 (©Paragraph 2023)</dc:title>
  <dc:subject/>
  <dc:creator>Сергей М</dc:creator>
  <cp:keywords/>
  <dc:description/>
  <cp:lastModifiedBy>Сергей М</cp:lastModifiedBy>
  <cp:revision>2</cp:revision>
  <dcterms:created xsi:type="dcterms:W3CDTF">2023-11-10T04:40:00Z</dcterms:created>
  <dcterms:modified xsi:type="dcterms:W3CDTF">2023-11-10T04:40:00Z</dcterms:modified>
</cp:coreProperties>
</file>