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7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7570B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14475" cy="2019300"/>
                  <wp:effectExtent l="0" t="0" r="9525" b="0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pct"/>
            <w:vAlign w:val="center"/>
            <w:hideMark/>
          </w:tcPr>
          <w:p w:rsidR="00000000" w:rsidRDefault="0067570B">
            <w:pPr>
              <w:jc w:val="center"/>
            </w:pPr>
            <w:r>
              <w:rPr>
                <w:rStyle w:val="s1"/>
                <w:sz w:val="28"/>
                <w:szCs w:val="28"/>
              </w:rPr>
              <w:t>Джазин Аманжол Джаз</w:t>
            </w:r>
            <w:r>
              <w:rPr>
                <w:rStyle w:val="s1"/>
                <w:sz w:val="28"/>
                <w:szCs w:val="28"/>
              </w:rPr>
              <w:t>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7570B"/>
        </w:tc>
        <w:tc>
          <w:tcPr>
            <w:tcW w:w="4300" w:type="pct"/>
            <w:vAlign w:val="center"/>
            <w:hideMark/>
          </w:tcPr>
          <w:p w:rsidR="00000000" w:rsidRDefault="0067570B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7570B"/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7570B"/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06.04.1943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7570B"/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Северо-Казахстанская область; Октябрьский район;</w:t>
            </w:r>
            <w:r>
              <w:t xml:space="preserve"> </w:t>
            </w:r>
            <w:r>
              <w:rPr>
                <w:rStyle w:val="s0"/>
              </w:rPr>
              <w:t>с. Новопокровка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7570B"/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757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</w:p>
          <w:p w:rsidR="00000000" w:rsidRDefault="0067570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7570B"/>
        </w:tc>
        <w:tc>
          <w:tcPr>
            <w:tcW w:w="4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7570B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7570B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Целиноградский техникум железнодорожного транспорта (1961);</w:t>
            </w:r>
          </w:p>
          <w:p w:rsidR="00000000" w:rsidRDefault="0067570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сельскохозяйственный институт (1970),</w:t>
            </w:r>
          </w:p>
          <w:p w:rsidR="00000000" w:rsidRDefault="0067570B">
            <w:r>
              <w:rPr>
                <w:rStyle w:val="s0"/>
                <w:i/>
                <w:iCs/>
              </w:rPr>
              <w:t>Инженер-электрик;</w:t>
            </w:r>
          </w:p>
          <w:p w:rsidR="00000000" w:rsidRDefault="006757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АВПШ (1985)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r>
              <w:rPr>
                <w:rStyle w:val="s1"/>
              </w:rPr>
              <w:t>Трудовой стаж: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Помощник машиниста тепловозного депо ст. Ерментау, лаборант Химико-металлургического института Академии наук Республики Казахстан (1961-1963)</w:t>
            </w:r>
            <w:r>
              <w:rPr>
                <w:rStyle w:val="s0"/>
              </w:rPr>
              <w:t>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Мастер, преподаватель Училища механизации сельского хозяйства (1964-1966);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Инженер, старший мастер, шеф-инженер ПРП РЭУ «Целинэнерго (1966-1975);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Инструктор, заместитель заведующего отделом промышленности Целиноградского обкома партии</w:t>
            </w:r>
            <w:r>
              <w:rPr>
                <w:rStyle w:val="s0"/>
              </w:rPr>
              <w:t xml:space="preserve"> (1975-1980);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Атбасарского райкома партии (1980-1983);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Астраханского райисполкома (1983-1985);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Тенгизского райкома партии (1985-1988);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Акмолинского область управления экономики (1988-1997);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Дисциплинарного совета Акмолинской области (11.1997-10.2003);</w:t>
            </w:r>
          </w:p>
          <w:p w:rsidR="00000000" w:rsidRDefault="0067570B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Акмолинского областного маслихата (10.2003-08.2007)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r>
              <w:rPr>
                <w:b/>
                <w:bCs/>
                <w:color w:val="auto"/>
              </w:rPr>
              <w:t>Прочие должности:</w:t>
            </w:r>
          </w:p>
          <w:p w:rsidR="00000000" w:rsidRDefault="0067570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  <w:color w:val="auto"/>
              </w:rPr>
              <w:t>Председатель Акмолинского областного отделения Республиканского общественного штаба кандидата в Президенты Республики Казахстан Н.А. Назарбаева (09.-12.2005)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r>
              <w:rPr>
                <w:rStyle w:val="s1"/>
              </w:rPr>
              <w:t>Выборные должности, депутатство:</w:t>
            </w:r>
          </w:p>
          <w:p w:rsidR="00000000" w:rsidRDefault="0067570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Акмолинского областного маслихата </w:t>
            </w:r>
            <w:r>
              <w:t>(09.2003-08</w:t>
            </w:r>
            <w:r>
              <w:t>.2007);</w:t>
            </w:r>
          </w:p>
          <w:p w:rsidR="00000000" w:rsidRDefault="0067570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 xml:space="preserve">), </w:t>
            </w:r>
            <w:hyperlink r:id="rId11" w:history="1">
              <w:r>
                <w:rPr>
                  <w:rStyle w:val="a3"/>
                </w:rPr>
                <w:t xml:space="preserve">член </w:t>
              </w:r>
              <w:r>
                <w:rPr>
                  <w:rStyle w:val="a3"/>
                </w:rPr>
                <w:t>Комитета по финансам и бюджету</w:t>
              </w:r>
            </w:hyperlink>
            <w:r>
              <w:rPr>
                <w:rStyle w:val="s0"/>
              </w:rPr>
              <w:t xml:space="preserve"> (05.09.2007-16.11.2011), </w:t>
            </w:r>
            <w:r>
              <w:rPr>
                <w:rStyle w:val="s0"/>
                <w:color w:val="auto"/>
              </w:rPr>
              <w:t>Член комитета по экономической реформе и региональному развитию (с 09.2007)</w:t>
            </w:r>
            <w:r>
              <w:rPr>
                <w:rStyle w:val="s0"/>
              </w:rPr>
              <w:t xml:space="preserve">, </w:t>
            </w:r>
            <w:hyperlink r:id="rId12" w:history="1">
              <w:r>
                <w:rPr>
                  <w:rStyle w:val="a3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(19.10.2007-16.11</w:t>
            </w:r>
            <w:r>
              <w:rPr>
                <w:rStyle w:val="s0"/>
              </w:rPr>
              <w:t>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67570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570B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7570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(2005);</w:t>
            </w:r>
          </w:p>
          <w:p w:rsidR="00000000" w:rsidRDefault="0067570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</w:tbl>
    <w:p w:rsidR="00000000" w:rsidRDefault="0067570B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70B" w:rsidRDefault="0067570B" w:rsidP="0067570B">
      <w:r>
        <w:separator/>
      </w:r>
    </w:p>
  </w:endnote>
  <w:endnote w:type="continuationSeparator" w:id="0">
    <w:p w:rsidR="0067570B" w:rsidRDefault="0067570B" w:rsidP="00675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70B" w:rsidRDefault="0067570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70B" w:rsidRDefault="0067570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70B" w:rsidRDefault="0067570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70B" w:rsidRDefault="0067570B" w:rsidP="0067570B">
      <w:r>
        <w:separator/>
      </w:r>
    </w:p>
  </w:footnote>
  <w:footnote w:type="continuationSeparator" w:id="0">
    <w:p w:rsidR="0067570B" w:rsidRDefault="0067570B" w:rsidP="006757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70B" w:rsidRDefault="0067570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70B" w:rsidRDefault="0067570B" w:rsidP="0067570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570B" w:rsidRPr="0067570B" w:rsidRDefault="0067570B" w:rsidP="0067570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Джазин Аманжол Джазинович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70B" w:rsidRDefault="0067570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570B"/>
    <w:rsid w:val="00675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7570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570B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757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570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757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57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7570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570B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757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570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757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57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3562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14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396</Words>
  <Characters>2263</Characters>
  <Application>Microsoft Office Word</Application>
  <DocSecurity>0</DocSecurity>
  <Lines>18</Lines>
  <Paragraphs>5</Paragraphs>
  <ScaleCrop>false</ScaleCrop>
  <Company/>
  <LinksUpToDate>false</LinksUpToDate>
  <CharactersWithSpaces>2654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Джазин Аманжол Джазинович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2023-09-02T14:17:00Z</dcterms:created>
  <dcterms:modified xsi:type="dcterms:W3CDTF">2023-09-02T14:17:00Z</dcterms:modified>
</cp:coreProperties>
</file>