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6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66A5B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24000" cy="20288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202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66A5B">
            <w:pPr>
              <w:pStyle w:val="pc"/>
            </w:pPr>
            <w:r>
              <w:rPr>
                <w:rStyle w:val="s1"/>
                <w:sz w:val="28"/>
                <w:szCs w:val="28"/>
              </w:rPr>
              <w:t>Жараспаев Алияр Арыстанович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66A5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66A5B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66A5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66A5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27.10.1961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66A5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Карагандинская область; Джезказганский район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66A5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66A5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166A5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семь дочерей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66A5B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66A5B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66A5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Джезказганский горный техникум (1980)</w:t>
            </w:r>
          </w:p>
          <w:p w:rsidR="00000000" w:rsidRDefault="00166A5B">
            <w:pPr>
              <w:pStyle w:val="p"/>
            </w:pPr>
            <w:r>
              <w:rPr>
                <w:i/>
                <w:iCs/>
              </w:rPr>
              <w:t>Горный техник-маркшейдер</w:t>
            </w:r>
          </w:p>
          <w:p w:rsidR="00000000" w:rsidRDefault="00166A5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Жезказганский университет им. О.А. Байконурова (2005)</w:t>
            </w:r>
          </w:p>
          <w:p w:rsidR="00000000" w:rsidRDefault="00166A5B">
            <w:pPr>
              <w:pStyle w:val="pj"/>
              <w:ind w:left="284" w:hanging="284"/>
            </w:pPr>
            <w:r>
              <w:rPr>
                <w:rStyle w:val="s0"/>
                <w:i/>
                <w:iCs/>
              </w:rPr>
              <w:t>Инженер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166A5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Горный мастер, заместитель начальника подземного участка, начальник подземного участка Южно-Жезказганского рудника НПО «Жезказганцветмет» (1983-2000);</w:t>
            </w:r>
          </w:p>
          <w:p w:rsidR="00000000" w:rsidRDefault="00166A5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управления по социальным вопросам, главный эксперт ТОО «Корпорация «Казахмыс» (2001-2006)</w:t>
            </w:r>
            <w:r>
              <w:rPr>
                <w:rStyle w:val="s0"/>
              </w:rPr>
              <w:t>;</w:t>
            </w:r>
          </w:p>
          <w:p w:rsidR="00000000" w:rsidRDefault="00166A5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 Правления ТОО «Корпорация «Казахмыс», заместитель председателя профкома ТОО «Корпорация «Казахмыс»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166A5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Карагандинского областного Маслихата третьего созыва, член постоянн</w:t>
            </w:r>
            <w:r>
              <w:rPr>
                <w:rStyle w:val="s0"/>
              </w:rPr>
              <w:t>ой комиссии по социально-культурному развитию и социальной защите населения (05.2005-08.2007);</w:t>
            </w:r>
          </w:p>
          <w:p w:rsidR="00000000" w:rsidRDefault="00166A5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4"/>
                </w:rPr>
                <w:t>партийному спис</w:t>
              </w:r>
              <w:r>
                <w:rPr>
                  <w:rStyle w:val="a4"/>
                </w:rPr>
                <w:t>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вопросам экологии и природопользованию (27.08.2007-16.1</w:t>
            </w:r>
            <w:r>
              <w:rPr>
                <w:rStyle w:val="s0"/>
              </w:rPr>
              <w:t>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166A5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66A5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(2010);</w:t>
            </w:r>
          </w:p>
          <w:p w:rsidR="00000000" w:rsidRDefault="00166A5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гражданин города Сатпаева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6A5B">
            <w:pPr>
              <w:pStyle w:val="pj"/>
              <w:ind w:left="168" w:hanging="168"/>
            </w:pPr>
            <w:r>
              <w:rPr>
                <w:b/>
                <w:bCs/>
              </w:rPr>
              <w:t xml:space="preserve">  </w:t>
            </w: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66A5B">
            <w:pPr>
              <w:pStyle w:val="pj"/>
              <w:ind w:left="168" w:hanging="168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(1980-1982)</w:t>
            </w:r>
          </w:p>
        </w:tc>
      </w:tr>
    </w:tbl>
    <w:p w:rsidR="00000000" w:rsidRDefault="00166A5B">
      <w:pPr>
        <w:pStyle w:val="p"/>
      </w:pPr>
      <w:r>
        <w:t> </w:t>
      </w:r>
    </w:p>
    <w:p w:rsidR="00000000" w:rsidRDefault="00166A5B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A5B" w:rsidRDefault="00166A5B" w:rsidP="00166A5B">
      <w:r>
        <w:separator/>
      </w:r>
    </w:p>
  </w:endnote>
  <w:endnote w:type="continuationSeparator" w:id="0">
    <w:p w:rsidR="00166A5B" w:rsidRDefault="00166A5B" w:rsidP="00166A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A5B" w:rsidRDefault="00166A5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A5B" w:rsidRDefault="00166A5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A5B" w:rsidRDefault="00166A5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A5B" w:rsidRDefault="00166A5B" w:rsidP="00166A5B">
      <w:r>
        <w:separator/>
      </w:r>
    </w:p>
  </w:footnote>
  <w:footnote w:type="continuationSeparator" w:id="0">
    <w:p w:rsidR="00166A5B" w:rsidRDefault="00166A5B" w:rsidP="00166A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A5B" w:rsidRDefault="00166A5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A5B" w:rsidRDefault="00166A5B" w:rsidP="00166A5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6A5B" w:rsidRPr="00166A5B" w:rsidRDefault="00166A5B" w:rsidP="00166A5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Жараспаев Алияр Арыстанович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A5B" w:rsidRDefault="00166A5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6A5B"/>
    <w:rsid w:val="00166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66A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6A5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66A5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6A5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66A5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6A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66A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6A5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66A5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6A5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66A5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6A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Жараспаев Алияр Арыстанович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2024-06-03T03:34:00Z</dcterms:created>
  <dcterms:modified xsi:type="dcterms:W3CDTF">2024-06-03T03:34:00Z</dcterms:modified>
</cp:coreProperties>
</file>