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1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орман қорының учаскелерінде орман пайдаланушылар жүзеге асыратын сүрек дайындау жөніндегі қызметке қойылатын біліктілік талаптарын бекіту туралы» Қазақстан Республикасы Үкіметінің 2007 жылғы 7 шілдедегі № 580 Қаулысы (2012.07.03. берілген өзге</w:t>
      </w:r>
      <w:r>
        <w:rPr>
          <w:rStyle w:val="s0"/>
          <w:b/>
          <w:bCs/>
        </w:rPr>
        <w:t>рістер мен толықтырулармен) (күші жойылды)</w:t>
      </w:r>
    </w:p>
    <w:p w:rsidR="00000000" w:rsidRDefault="00CB61C4">
      <w: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Жариялануы: «Егемен Қазақстан» 2007 ж. 31 шілде № 221-223 (24797)</w:t>
      </w:r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2010.17.06. № 604 </w:t>
      </w:r>
      <w:hyperlink r:id="rId7" w:anchor="sub_id=1000" w:history="1">
        <w:r>
          <w:rPr>
            <w:rStyle w:val="a3"/>
          </w:rPr>
          <w:t>Қаулысымен</w:t>
        </w:r>
      </w:hyperlink>
    </w:p>
    <w:p w:rsidR="00000000" w:rsidRDefault="00CB61C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2011.30.12. № 1731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B61C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2012.07.03. № 305 </w:t>
      </w:r>
      <w:hyperlink r:id="rId9" w:anchor="sub_id=500" w:history="1">
        <w:r>
          <w:rPr>
            <w:rStyle w:val="a3"/>
          </w:rPr>
          <w:t>Қаулысымен</w:t>
        </w:r>
      </w:hyperlink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</w:t>
      </w:r>
      <w:r>
        <w:rPr>
          <w:rStyle w:val="s0"/>
        </w:rPr>
        <w:t xml:space="preserve">iнiң 2012 жылғы 21 қарашадағы № 1474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 xml:space="preserve">2010 ж. 17 маусымға дейін қолданылған </w:t>
      </w:r>
      <w:hyperlink r:id="rId11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CB61C4">
      <w:pPr>
        <w:ind w:firstLine="400"/>
        <w:jc w:val="both"/>
      </w:pPr>
      <w:r>
        <w:rPr>
          <w:rStyle w:val="s0"/>
        </w:rPr>
        <w:t xml:space="preserve">2011 ж. 30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B61C4">
      <w:pPr>
        <w:ind w:firstLine="400"/>
        <w:jc w:val="both"/>
      </w:pPr>
      <w:r>
        <w:rPr>
          <w:rStyle w:val="s0"/>
        </w:rPr>
        <w:t xml:space="preserve">2012 ж. 7 наурызға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p w:rsidR="00000000" w:rsidRDefault="00CB61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1C4" w:rsidRDefault="00CB61C4" w:rsidP="00CB61C4">
      <w:r>
        <w:separator/>
      </w:r>
    </w:p>
  </w:endnote>
  <w:endnote w:type="continuationSeparator" w:id="0">
    <w:p w:rsidR="00CB61C4" w:rsidRDefault="00CB61C4" w:rsidP="00CB6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1C4" w:rsidRDefault="00CB61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1C4" w:rsidRDefault="00CB61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1C4" w:rsidRDefault="00CB61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1C4" w:rsidRDefault="00CB61C4" w:rsidP="00CB61C4">
      <w:r>
        <w:separator/>
      </w:r>
    </w:p>
  </w:footnote>
  <w:footnote w:type="continuationSeparator" w:id="0">
    <w:p w:rsidR="00CB61C4" w:rsidRDefault="00CB61C4" w:rsidP="00CB61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1C4" w:rsidRDefault="00CB61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1C4" w:rsidRDefault="00CB61C4" w:rsidP="00CB61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1C4" w:rsidRPr="00CB61C4" w:rsidRDefault="00CB61C4" w:rsidP="00CB61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2007.07.07 № 580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1C4" w:rsidRDefault="00CB61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1C4"/>
    <w:rsid w:val="00CB6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1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1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1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1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1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1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1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1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4546" TargetMode="External"/><Relationship Id="rId13" Type="http://schemas.openxmlformats.org/officeDocument/2006/relationships/hyperlink" Target="http://online.zakon.kz/Document/?doc_id=3114476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772031" TargetMode="External"/><Relationship Id="rId12" Type="http://schemas.openxmlformats.org/officeDocument/2006/relationships/hyperlink" Target="http://online.zakon.kz/Document/?doc_id=311145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26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29749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473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1164</Characters>
  <Application>Microsoft Office Word</Application>
  <DocSecurity>0</DocSecurity>
  <Lines>9</Lines>
  <Paragraphs>2</Paragraphs>
  <ScaleCrop>false</ScaleCrop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2007.07.07 № 580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2023-11-13T19:28:00Z</dcterms:created>
  <dcterms:modified xsi:type="dcterms:W3CDTF">2023-11-13T19:28:00Z</dcterms:modified>
</cp:coreProperties>
</file>