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2406"/>
        <w:gridCol w:w="7057"/>
      </w:tblGrid>
      <w:tr w:rsidR="00000000">
        <w:tc>
          <w:tcPr>
            <w:tcW w:w="647" w:type="pct"/>
            <w:vMerge w:val="restart"/>
            <w:tcMar>
              <w:top w:w="0" w:type="dxa"/>
              <w:left w:w="108" w:type="dxa"/>
              <w:bottom w:w="0" w:type="dxa"/>
              <w:right w:w="108" w:type="dxa"/>
            </w:tcMar>
            <w:hideMark/>
          </w:tcPr>
          <w:p w:rsidR="00000000" w:rsidRDefault="00AE62F1">
            <w:pPr>
              <w:jc w:val="center"/>
            </w:pPr>
            <w:bookmarkStart w:id="0" w:name="_GoBack"/>
            <w:bookmarkEnd w:id="0"/>
            <w:r>
              <w:rPr>
                <w:noProof/>
              </w:rPr>
              <w:drawing>
                <wp:inline distT="0" distB="0" distL="0" distR="0">
                  <wp:extent cx="1390650" cy="1857375"/>
                  <wp:effectExtent l="0" t="0" r="0" b="9525"/>
                  <wp:docPr id="1" name="Title1_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tle1_Image1" descr="http://192.168.0.93/api/DocumentObject/GetImageAsync?ImageId=4014503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90650" cy="1857375"/>
                          </a:xfrm>
                          <a:prstGeom prst="rect">
                            <a:avLst/>
                          </a:prstGeom>
                          <a:noFill/>
                          <a:ln>
                            <a:noFill/>
                          </a:ln>
                        </pic:spPr>
                      </pic:pic>
                    </a:graphicData>
                  </a:graphic>
                </wp:inline>
              </w:drawing>
            </w:r>
          </w:p>
        </w:tc>
        <w:tc>
          <w:tcPr>
            <w:tcW w:w="4353" w:type="pct"/>
            <w:vAlign w:val="center"/>
            <w:hideMark/>
          </w:tcPr>
          <w:p w:rsidR="00000000" w:rsidRDefault="00AE62F1">
            <w:pPr>
              <w:jc w:val="center"/>
            </w:pPr>
            <w:r>
              <w:rPr>
                <w:rStyle w:val="s1"/>
                <w:sz w:val="28"/>
                <w:szCs w:val="28"/>
              </w:rPr>
              <w:t>Мырзахметов Шалатай</w:t>
            </w:r>
          </w:p>
        </w:tc>
      </w:tr>
      <w:tr w:rsidR="00000000">
        <w:tc>
          <w:tcPr>
            <w:tcW w:w="0" w:type="auto"/>
            <w:vMerge/>
            <w:vAlign w:val="center"/>
            <w:hideMark/>
          </w:tcPr>
          <w:p w:rsidR="00000000" w:rsidRDefault="00AE62F1"/>
        </w:tc>
        <w:tc>
          <w:tcPr>
            <w:tcW w:w="4353" w:type="pct"/>
            <w:vAlign w:val="center"/>
            <w:hideMark/>
          </w:tcPr>
          <w:p w:rsidR="00000000" w:rsidRDefault="00AE62F1">
            <w:pPr>
              <w:spacing w:line="280" w:lineRule="atLeast"/>
            </w:pPr>
            <w:r>
              <w:t> </w:t>
            </w:r>
          </w:p>
        </w:tc>
      </w:tr>
      <w:tr w:rsidR="00000000">
        <w:trPr>
          <w:trHeight w:val="195"/>
        </w:trPr>
        <w:tc>
          <w:tcPr>
            <w:tcW w:w="0" w:type="auto"/>
            <w:vMerge/>
            <w:vAlign w:val="center"/>
            <w:hideMark/>
          </w:tcPr>
          <w:p w:rsidR="00000000" w:rsidRDefault="00AE62F1"/>
        </w:tc>
        <w:tc>
          <w:tcPr>
            <w:tcW w:w="4353" w:type="pct"/>
            <w:tcMar>
              <w:top w:w="0" w:type="dxa"/>
              <w:left w:w="108" w:type="dxa"/>
              <w:bottom w:w="0" w:type="dxa"/>
              <w:right w:w="108" w:type="dxa"/>
            </w:tcMar>
            <w:hideMark/>
          </w:tcPr>
          <w:p w:rsidR="00000000" w:rsidRDefault="00AE62F1">
            <w:pPr>
              <w:spacing w:line="195" w:lineRule="atLeast"/>
            </w:pPr>
            <w:r>
              <w:rPr>
                <w:rStyle w:val="s1"/>
              </w:rPr>
              <w:t>Последняя должность:</w:t>
            </w:r>
            <w:r>
              <w:rPr>
                <w:sz w:val="20"/>
                <w:szCs w:val="20"/>
              </w:rPr>
              <w:t xml:space="preserve"> </w:t>
            </w:r>
            <w:r>
              <w:rPr>
                <w:rStyle w:val="s0"/>
              </w:rPr>
              <w:t>Экс-депутат Мажилиса Парламента Республики Казахстан V созыва</w:t>
            </w:r>
          </w:p>
        </w:tc>
      </w:tr>
      <w:tr w:rsidR="00000000">
        <w:trPr>
          <w:trHeight w:val="66"/>
        </w:trPr>
        <w:tc>
          <w:tcPr>
            <w:tcW w:w="0" w:type="auto"/>
            <w:vMerge/>
            <w:vAlign w:val="center"/>
            <w:hideMark/>
          </w:tcPr>
          <w:p w:rsidR="00000000" w:rsidRDefault="00AE62F1"/>
        </w:tc>
        <w:tc>
          <w:tcPr>
            <w:tcW w:w="4353" w:type="pct"/>
            <w:tcMar>
              <w:top w:w="0" w:type="dxa"/>
              <w:left w:w="108" w:type="dxa"/>
              <w:bottom w:w="0" w:type="dxa"/>
              <w:right w:w="108" w:type="dxa"/>
            </w:tcMar>
            <w:hideMark/>
          </w:tcPr>
          <w:p w:rsidR="00000000" w:rsidRDefault="00AE62F1">
            <w:pPr>
              <w:spacing w:line="66" w:lineRule="atLeast"/>
            </w:pPr>
            <w:r>
              <w:rPr>
                <w:rStyle w:val="s1"/>
              </w:rPr>
              <w:t>Дата рождения:</w:t>
            </w:r>
            <w:r>
              <w:rPr>
                <w:sz w:val="20"/>
                <w:szCs w:val="20"/>
              </w:rPr>
              <w:t xml:space="preserve"> </w:t>
            </w:r>
            <w:r>
              <w:rPr>
                <w:rStyle w:val="s0"/>
              </w:rPr>
              <w:t>20.07.1946</w:t>
            </w:r>
          </w:p>
        </w:tc>
      </w:tr>
      <w:tr w:rsidR="00000000">
        <w:trPr>
          <w:trHeight w:val="66"/>
        </w:trPr>
        <w:tc>
          <w:tcPr>
            <w:tcW w:w="0" w:type="auto"/>
            <w:vMerge/>
            <w:vAlign w:val="center"/>
            <w:hideMark/>
          </w:tcPr>
          <w:p w:rsidR="00000000" w:rsidRDefault="00AE62F1"/>
        </w:tc>
        <w:tc>
          <w:tcPr>
            <w:tcW w:w="4353" w:type="pct"/>
            <w:tcMar>
              <w:top w:w="0" w:type="dxa"/>
              <w:left w:w="108" w:type="dxa"/>
              <w:bottom w:w="0" w:type="dxa"/>
              <w:right w:w="108" w:type="dxa"/>
            </w:tcMar>
            <w:hideMark/>
          </w:tcPr>
          <w:p w:rsidR="00000000" w:rsidRDefault="00AE62F1">
            <w:pPr>
              <w:spacing w:line="66" w:lineRule="atLeast"/>
            </w:pPr>
            <w:r>
              <w:rPr>
                <w:rStyle w:val="s1"/>
              </w:rPr>
              <w:t>Место рождения:</w:t>
            </w:r>
            <w:r>
              <w:rPr>
                <w:sz w:val="20"/>
                <w:szCs w:val="20"/>
              </w:rPr>
              <w:t xml:space="preserve"> </w:t>
            </w:r>
            <w:r>
              <w:rPr>
                <w:rStyle w:val="s0"/>
              </w:rPr>
              <w:t xml:space="preserve">КазССР; Южно-Казахстанская </w:t>
            </w:r>
            <w:r>
              <w:t>область; Отрарский район; село Шаульдер</w:t>
            </w:r>
          </w:p>
        </w:tc>
      </w:tr>
      <w:tr w:rsidR="00000000">
        <w:trPr>
          <w:trHeight w:val="879"/>
        </w:trPr>
        <w:tc>
          <w:tcPr>
            <w:tcW w:w="0" w:type="auto"/>
            <w:vMerge/>
            <w:vAlign w:val="center"/>
            <w:hideMark/>
          </w:tcPr>
          <w:p w:rsidR="00000000" w:rsidRDefault="00AE62F1"/>
        </w:tc>
        <w:tc>
          <w:tcPr>
            <w:tcW w:w="4353" w:type="pct"/>
            <w:tcMar>
              <w:top w:w="0" w:type="dxa"/>
              <w:left w:w="108" w:type="dxa"/>
              <w:bottom w:w="0" w:type="dxa"/>
              <w:right w:w="108" w:type="dxa"/>
            </w:tcMar>
            <w:hideMark/>
          </w:tcPr>
          <w:p w:rsidR="00000000" w:rsidRDefault="00AE62F1">
            <w:r>
              <w:rPr>
                <w:rStyle w:val="s1"/>
              </w:rPr>
              <w:t>Семейное положение, родственные связи:</w:t>
            </w:r>
          </w:p>
          <w:p w:rsidR="00000000" w:rsidRDefault="00AE62F1">
            <w:pPr>
              <w:ind w:left="284" w:hanging="284"/>
            </w:pPr>
            <w:r>
              <w:rPr>
                <w:rStyle w:val="s0"/>
                <w:rFonts w:ascii="Symbol" w:hAnsi="Symbol"/>
              </w:rPr>
              <w:t></w:t>
            </w:r>
            <w:r>
              <w:rPr>
                <w:rStyle w:val="s0"/>
                <w:sz w:val="14"/>
                <w:szCs w:val="14"/>
              </w:rPr>
              <w:t> </w:t>
            </w:r>
            <w:r>
              <w:rPr>
                <w:rStyle w:val="s0"/>
                <w:sz w:val="14"/>
                <w:szCs w:val="14"/>
              </w:rPr>
              <w:t xml:space="preserve">     </w:t>
            </w:r>
            <w:r>
              <w:rPr>
                <w:rStyle w:val="s0"/>
              </w:rPr>
              <w:t>Жена: Мырзахметова Зина, пенсионерка</w:t>
            </w:r>
          </w:p>
          <w:p w:rsidR="00000000" w:rsidRDefault="00AE62F1">
            <w:r>
              <w:rPr>
                <w:rFonts w:ascii="Symbol" w:hAnsi="Symbol"/>
              </w:rPr>
              <w:t></w:t>
            </w:r>
            <w:r>
              <w:rPr>
                <w:sz w:val="14"/>
                <w:szCs w:val="14"/>
              </w:rPr>
              <w:t xml:space="preserve">      </w:t>
            </w:r>
            <w:r>
              <w:rPr>
                <w:rStyle w:val="s0"/>
              </w:rPr>
              <w:t>Дети:</w:t>
            </w:r>
            <w:r>
              <w:t> </w:t>
            </w:r>
            <w:r>
              <w:rPr>
                <w:rStyle w:val="s0"/>
              </w:rPr>
              <w:t>дочери - Баян (1968 г.р.), Гульден (1970 г.р.), Гульжан (1972 г.р.), Улжан (1977 г.р.), сыновья - Куандык (1973 г.р.), Шахмурат (1979 г.р.), Ермурат (1984 г.р.)</w:t>
            </w:r>
          </w:p>
        </w:tc>
      </w:tr>
      <w:tr w:rsidR="00000000">
        <w:trPr>
          <w:trHeight w:val="525"/>
        </w:trPr>
        <w:tc>
          <w:tcPr>
            <w:tcW w:w="0" w:type="auto"/>
            <w:vMerge/>
            <w:vAlign w:val="center"/>
            <w:hideMark/>
          </w:tcPr>
          <w:p w:rsidR="00000000" w:rsidRDefault="00AE62F1"/>
        </w:tc>
        <w:tc>
          <w:tcPr>
            <w:tcW w:w="4353" w:type="pct"/>
            <w:tcMar>
              <w:top w:w="0" w:type="dxa"/>
              <w:left w:w="108" w:type="dxa"/>
              <w:bottom w:w="0" w:type="dxa"/>
              <w:right w:w="108" w:type="dxa"/>
            </w:tcMar>
            <w:hideMark/>
          </w:tcPr>
          <w:p w:rsidR="00000000" w:rsidRDefault="00AE62F1">
            <w:pPr>
              <w:spacing w:line="280" w:lineRule="atLeast"/>
            </w:pPr>
            <w:r>
              <w:rPr>
                <w:b/>
                <w:bCs/>
              </w:rPr>
              <w:t>Владение языками:</w:t>
            </w:r>
          </w:p>
          <w:p w:rsidR="00000000" w:rsidRDefault="00AE62F1">
            <w:pPr>
              <w:ind w:left="60"/>
            </w:pPr>
            <w:r>
              <w:rPr>
                <w:rFonts w:ascii="Symbol" w:hAnsi="Symbol"/>
              </w:rPr>
              <w:t></w:t>
            </w:r>
            <w:r>
              <w:rPr>
                <w:sz w:val="14"/>
                <w:szCs w:val="14"/>
              </w:rPr>
              <w:t xml:space="preserve">      </w:t>
            </w:r>
            <w:r>
              <w:t>Казахский, русский</w:t>
            </w:r>
          </w:p>
        </w:tc>
      </w:tr>
      <w:tr w:rsidR="00000000">
        <w:tc>
          <w:tcPr>
            <w:tcW w:w="5000" w:type="pct"/>
            <w:gridSpan w:val="2"/>
            <w:tcMar>
              <w:top w:w="0" w:type="dxa"/>
              <w:left w:w="108" w:type="dxa"/>
              <w:bottom w:w="0" w:type="dxa"/>
              <w:right w:w="108" w:type="dxa"/>
            </w:tcMar>
            <w:hideMark/>
          </w:tcPr>
          <w:p w:rsidR="00000000" w:rsidRDefault="00AE62F1">
            <w:r>
              <w:rPr>
                <w:rStyle w:val="s1"/>
              </w:rPr>
              <w:t>Образование, специальность (квалификация), лицензии:</w:t>
            </w:r>
          </w:p>
          <w:p w:rsidR="00000000" w:rsidRDefault="00AE62F1">
            <w:pPr>
              <w:ind w:left="284" w:hanging="284"/>
            </w:pPr>
            <w:r>
              <w:rPr>
                <w:rFonts w:ascii="Symbol" w:hAnsi="Symbol"/>
              </w:rPr>
              <w:t></w:t>
            </w:r>
            <w:r>
              <w:rPr>
                <w:sz w:val="14"/>
                <w:szCs w:val="14"/>
              </w:rPr>
              <w:t>    </w:t>
            </w:r>
            <w:r>
              <w:t xml:space="preserve">Казахский химико-технологический институт (08.1963-07.1968) </w:t>
            </w:r>
          </w:p>
          <w:p w:rsidR="00000000" w:rsidRDefault="00AE62F1">
            <w:pPr>
              <w:ind w:left="284" w:hanging="284"/>
            </w:pPr>
            <w:r>
              <w:rPr>
                <w:i/>
                <w:iCs/>
              </w:rPr>
              <w:t xml:space="preserve">Инженер-строитель </w:t>
            </w:r>
          </w:p>
          <w:p w:rsidR="00000000" w:rsidRDefault="00AE62F1">
            <w:pPr>
              <w:ind w:left="284" w:hanging="284"/>
            </w:pPr>
            <w:r>
              <w:rPr>
                <w:rFonts w:ascii="Symbol" w:hAnsi="Symbol"/>
              </w:rPr>
              <w:t></w:t>
            </w:r>
            <w:r>
              <w:rPr>
                <w:sz w:val="14"/>
                <w:szCs w:val="14"/>
              </w:rPr>
              <w:t xml:space="preserve">      </w:t>
            </w:r>
            <w:r>
              <w:t>Казахстанский институт менеджмента, экономики и прогнозирования (1989-1992)</w:t>
            </w:r>
          </w:p>
          <w:p w:rsidR="00000000" w:rsidRDefault="00AE62F1">
            <w:r>
              <w:rPr>
                <w:i/>
                <w:iCs/>
              </w:rPr>
              <w:t>Политолог</w:t>
            </w:r>
          </w:p>
        </w:tc>
      </w:tr>
      <w:tr w:rsidR="00000000">
        <w:tc>
          <w:tcPr>
            <w:tcW w:w="5000" w:type="pct"/>
            <w:gridSpan w:val="2"/>
            <w:tcMar>
              <w:top w:w="0" w:type="dxa"/>
              <w:left w:w="108" w:type="dxa"/>
              <w:bottom w:w="0" w:type="dxa"/>
              <w:right w:w="108" w:type="dxa"/>
            </w:tcMar>
            <w:hideMark/>
          </w:tcPr>
          <w:p w:rsidR="00000000" w:rsidRDefault="00AE62F1">
            <w:r>
              <w:rPr>
                <w:rStyle w:val="s1"/>
              </w:rPr>
              <w:t>Трудовой стаж:</w:t>
            </w:r>
          </w:p>
          <w:p w:rsidR="00000000" w:rsidRDefault="00AE62F1">
            <w:pPr>
              <w:ind w:left="284" w:hanging="284"/>
            </w:pPr>
            <w:r>
              <w:rPr>
                <w:rFonts w:ascii="Symbol" w:hAnsi="Symbol"/>
              </w:rPr>
              <w:t></w:t>
            </w:r>
            <w:r>
              <w:rPr>
                <w:sz w:val="14"/>
                <w:szCs w:val="14"/>
              </w:rPr>
              <w:t xml:space="preserve">      </w:t>
            </w:r>
            <w:r>
              <w:t xml:space="preserve">Тракторист совхоза «Арысский» Кзылкумского района Чимкентской области (08.1962-07.1963);  </w:t>
            </w:r>
          </w:p>
          <w:p w:rsidR="00000000" w:rsidRDefault="00AE62F1">
            <w:pPr>
              <w:ind w:left="284" w:hanging="284"/>
            </w:pPr>
            <w:r>
              <w:rPr>
                <w:rFonts w:ascii="Symbol" w:hAnsi="Symbol"/>
              </w:rPr>
              <w:t></w:t>
            </w:r>
            <w:r>
              <w:rPr>
                <w:sz w:val="14"/>
                <w:szCs w:val="14"/>
              </w:rPr>
              <w:t xml:space="preserve">      </w:t>
            </w:r>
            <w:r>
              <w:t>Строитель совхоза имени Абая Байганинского района Актюбинской области (08.1968-09.1971);</w:t>
            </w:r>
          </w:p>
          <w:p w:rsidR="00000000" w:rsidRDefault="00AE62F1">
            <w:pPr>
              <w:ind w:left="284" w:hanging="284"/>
            </w:pPr>
            <w:r>
              <w:rPr>
                <w:rFonts w:ascii="Symbol" w:hAnsi="Symbol"/>
              </w:rPr>
              <w:t></w:t>
            </w:r>
            <w:r>
              <w:rPr>
                <w:sz w:val="14"/>
                <w:szCs w:val="14"/>
              </w:rPr>
              <w:t xml:space="preserve">      </w:t>
            </w:r>
            <w:r>
              <w:t>Главный инженер-строитель Кзылкумского</w:t>
            </w:r>
            <w:r>
              <w:t xml:space="preserve"> райсельхозуправления Чимкентской области (10.1971-07.1976);  </w:t>
            </w:r>
          </w:p>
          <w:p w:rsidR="00000000" w:rsidRDefault="00AE62F1">
            <w:pPr>
              <w:ind w:left="284" w:hanging="284"/>
            </w:pPr>
            <w:r>
              <w:rPr>
                <w:rFonts w:ascii="Symbol" w:hAnsi="Symbol"/>
              </w:rPr>
              <w:t></w:t>
            </w:r>
            <w:r>
              <w:rPr>
                <w:sz w:val="14"/>
                <w:szCs w:val="14"/>
              </w:rPr>
              <w:t xml:space="preserve">      </w:t>
            </w:r>
            <w:r>
              <w:t xml:space="preserve">Начальник ПМК-2507 Кзылкумского района Чимкентской области (07.1976-04.1981);  </w:t>
            </w:r>
          </w:p>
          <w:p w:rsidR="00000000" w:rsidRDefault="00AE62F1">
            <w:pPr>
              <w:ind w:left="284" w:hanging="284"/>
            </w:pPr>
            <w:r>
              <w:rPr>
                <w:rFonts w:ascii="Symbol" w:hAnsi="Symbol"/>
              </w:rPr>
              <w:t></w:t>
            </w:r>
            <w:r>
              <w:rPr>
                <w:sz w:val="14"/>
                <w:szCs w:val="14"/>
              </w:rPr>
              <w:t xml:space="preserve">      </w:t>
            </w:r>
            <w:r>
              <w:t>Заместитель председателя исполкома Кзылкумского районного Совета народных депутатов Чимкентской обл</w:t>
            </w:r>
            <w:r>
              <w:t xml:space="preserve">асти (04.1981-06.1988);  </w:t>
            </w:r>
          </w:p>
          <w:p w:rsidR="00000000" w:rsidRDefault="00AE62F1">
            <w:pPr>
              <w:ind w:left="284" w:hanging="284"/>
            </w:pPr>
            <w:r>
              <w:rPr>
                <w:rFonts w:ascii="Symbol" w:hAnsi="Symbol"/>
              </w:rPr>
              <w:t></w:t>
            </w:r>
            <w:r>
              <w:rPr>
                <w:sz w:val="14"/>
                <w:szCs w:val="14"/>
              </w:rPr>
              <w:t xml:space="preserve">      </w:t>
            </w:r>
            <w:r>
              <w:t xml:space="preserve">Председатель исполкома Сузакского районного Совета народных депутатов Чимкентской области  (06.1988-03.1992);  </w:t>
            </w:r>
          </w:p>
          <w:p w:rsidR="00000000" w:rsidRDefault="00AE62F1">
            <w:pPr>
              <w:ind w:left="284" w:hanging="284"/>
            </w:pPr>
            <w:r>
              <w:rPr>
                <w:rFonts w:ascii="Symbol" w:hAnsi="Symbol"/>
              </w:rPr>
              <w:t></w:t>
            </w:r>
            <w:r>
              <w:rPr>
                <w:sz w:val="14"/>
                <w:szCs w:val="14"/>
              </w:rPr>
              <w:t xml:space="preserve">      </w:t>
            </w:r>
            <w:r>
              <w:t>Президент правления Южно-Казахстанской универсальной торговой биржи «Жибек жолы» город Шымкент Южно-Каза</w:t>
            </w:r>
            <w:r>
              <w:t xml:space="preserve">хстанской области (03.1992-12.2000);  </w:t>
            </w:r>
          </w:p>
          <w:p w:rsidR="00000000" w:rsidRDefault="00AE62F1">
            <w:pPr>
              <w:ind w:left="284" w:hanging="284"/>
            </w:pPr>
            <w:r>
              <w:rPr>
                <w:rFonts w:ascii="Symbol" w:hAnsi="Symbol"/>
              </w:rPr>
              <w:t></w:t>
            </w:r>
            <w:r>
              <w:rPr>
                <w:sz w:val="14"/>
                <w:szCs w:val="14"/>
              </w:rPr>
              <w:t xml:space="preserve">      </w:t>
            </w:r>
            <w:r>
              <w:t xml:space="preserve">Аким Отрарского района Южно-Казахстанской области (12.2000-10.2003);  </w:t>
            </w:r>
          </w:p>
          <w:p w:rsidR="00000000" w:rsidRDefault="00AE62F1">
            <w:pPr>
              <w:ind w:left="284" w:hanging="284"/>
            </w:pPr>
            <w:r>
              <w:rPr>
                <w:rFonts w:ascii="Symbol" w:hAnsi="Symbol"/>
              </w:rPr>
              <w:t></w:t>
            </w:r>
            <w:r>
              <w:rPr>
                <w:sz w:val="14"/>
                <w:szCs w:val="14"/>
              </w:rPr>
              <w:t xml:space="preserve">      </w:t>
            </w:r>
            <w:r>
              <w:t xml:space="preserve">Секретарь Южно-Казахстанского областного маслихата (10.2003-07.2007);  </w:t>
            </w:r>
          </w:p>
        </w:tc>
      </w:tr>
      <w:tr w:rsidR="00000000">
        <w:tc>
          <w:tcPr>
            <w:tcW w:w="5000" w:type="pct"/>
            <w:gridSpan w:val="2"/>
            <w:tcMar>
              <w:top w:w="0" w:type="dxa"/>
              <w:left w:w="108" w:type="dxa"/>
              <w:bottom w:w="0" w:type="dxa"/>
              <w:right w:w="108" w:type="dxa"/>
            </w:tcMar>
            <w:hideMark/>
          </w:tcPr>
          <w:p w:rsidR="00000000" w:rsidRDefault="00AE62F1">
            <w:r>
              <w:rPr>
                <w:rStyle w:val="s1"/>
              </w:rPr>
              <w:t>Прочие должности:</w:t>
            </w:r>
          </w:p>
          <w:p w:rsidR="00000000" w:rsidRDefault="00AE62F1">
            <w:pPr>
              <w:ind w:left="284" w:hanging="284"/>
            </w:pPr>
            <w:r>
              <w:rPr>
                <w:rStyle w:val="s1"/>
                <w:rFonts w:ascii="Symbol" w:hAnsi="Symbol"/>
                <w:b w:val="0"/>
                <w:bCs w:val="0"/>
              </w:rPr>
              <w:t></w:t>
            </w:r>
            <w:r>
              <w:rPr>
                <w:rStyle w:val="s1"/>
                <w:b w:val="0"/>
                <w:bCs w:val="0"/>
                <w:sz w:val="14"/>
                <w:szCs w:val="14"/>
              </w:rPr>
              <w:t xml:space="preserve">      </w:t>
            </w:r>
            <w:r>
              <w:rPr>
                <w:rStyle w:val="s1"/>
                <w:b w:val="0"/>
                <w:bCs w:val="0"/>
              </w:rPr>
              <w:t>Член Ассамблеи народов Казахстана;</w:t>
            </w:r>
          </w:p>
          <w:p w:rsidR="00000000" w:rsidRDefault="00AE62F1">
            <w:pPr>
              <w:ind w:left="284" w:hanging="284"/>
            </w:pPr>
            <w:r>
              <w:rPr>
                <w:rFonts w:ascii="Symbol" w:hAnsi="Symbol"/>
              </w:rPr>
              <w:t></w:t>
            </w:r>
            <w:r>
              <w:rPr>
                <w:sz w:val="14"/>
                <w:szCs w:val="14"/>
              </w:rPr>
              <w:t xml:space="preserve">      </w:t>
            </w:r>
            <w:r>
              <w:rPr>
                <w:rStyle w:val="s1"/>
                <w:b w:val="0"/>
                <w:bCs w:val="0"/>
              </w:rPr>
              <w:t>Член Центрального Совета Республиканского общественного объединения депутатов маслихатов Казахстана</w:t>
            </w:r>
          </w:p>
        </w:tc>
      </w:tr>
      <w:tr w:rsidR="00000000">
        <w:tc>
          <w:tcPr>
            <w:tcW w:w="5000" w:type="pct"/>
            <w:gridSpan w:val="2"/>
            <w:tcMar>
              <w:top w:w="0" w:type="dxa"/>
              <w:left w:w="108" w:type="dxa"/>
              <w:bottom w:w="0" w:type="dxa"/>
              <w:right w:w="108" w:type="dxa"/>
            </w:tcMar>
            <w:hideMark/>
          </w:tcPr>
          <w:p w:rsidR="00000000" w:rsidRDefault="00AE62F1">
            <w:r>
              <w:rPr>
                <w:rStyle w:val="s1"/>
              </w:rPr>
              <w:t>Выборные должности, депутатство:</w:t>
            </w:r>
          </w:p>
          <w:p w:rsidR="00000000" w:rsidRDefault="00AE62F1">
            <w:pPr>
              <w:ind w:left="284" w:hanging="284"/>
            </w:pPr>
            <w:r>
              <w:rPr>
                <w:rStyle w:val="s1"/>
                <w:rFonts w:ascii="Symbol" w:hAnsi="Symbol"/>
                <w:b w:val="0"/>
                <w:bCs w:val="0"/>
              </w:rPr>
              <w:t></w:t>
            </w:r>
            <w:r>
              <w:rPr>
                <w:rStyle w:val="s1"/>
                <w:b w:val="0"/>
                <w:bCs w:val="0"/>
                <w:sz w:val="14"/>
                <w:szCs w:val="14"/>
              </w:rPr>
              <w:t xml:space="preserve">      </w:t>
            </w:r>
            <w:r>
              <w:rPr>
                <w:rStyle w:val="s0"/>
              </w:rPr>
              <w:t>Депутат Южно-Казахстанского областного маслихата (с 2003);</w:t>
            </w:r>
          </w:p>
          <w:p w:rsidR="00000000" w:rsidRDefault="00AE62F1">
            <w:r>
              <w:rPr>
                <w:rFonts w:ascii="Symbol" w:hAnsi="Symbol"/>
              </w:rPr>
              <w:t></w:t>
            </w:r>
            <w:r>
              <w:rPr>
                <w:sz w:val="14"/>
                <w:szCs w:val="14"/>
              </w:rPr>
              <w:t xml:space="preserve">      </w:t>
            </w:r>
            <w:r>
              <w:t>Канд</w:t>
            </w:r>
            <w:r>
              <w:t xml:space="preserve">идат в депутаты Мажилиса Парламента Республики Казахстан IV созыва по </w:t>
            </w:r>
            <w:hyperlink r:id="rId8" w:history="1">
              <w:r>
                <w:rPr>
                  <w:rStyle w:val="a3"/>
                </w:rPr>
                <w:t>партийному списку Народно-Демократической партии «Нур Отан»</w:t>
              </w:r>
            </w:hyperlink>
            <w:r>
              <w:t xml:space="preserve"> (12.07.2007), </w:t>
            </w:r>
            <w:hyperlink r:id="rId9" w:history="1">
              <w:r>
                <w:rPr>
                  <w:rStyle w:val="a3"/>
                </w:rPr>
                <w:t>Депутат Мажилиса Парламента Республики Казахстан IV созыва</w:t>
              </w:r>
            </w:hyperlink>
            <w:r>
              <w:rPr>
                <w:rStyle w:val="s0"/>
              </w:rPr>
              <w:t xml:space="preserve"> (27.08.2007-</w:t>
            </w:r>
            <w:hyperlink r:id="rId10" w:history="1">
              <w:r>
                <w:rPr>
                  <w:rStyle w:val="a3"/>
                </w:rPr>
                <w:t>16.11.2011</w:t>
              </w:r>
            </w:hyperlink>
            <w:r>
              <w:rPr>
                <w:rStyle w:val="s0"/>
              </w:rPr>
              <w:t>), Член Комитета по законодательству и судебн</w:t>
            </w:r>
            <w:r>
              <w:rPr>
                <w:rStyle w:val="s0"/>
              </w:rPr>
              <w:t xml:space="preserve">о-правовой реформе, </w:t>
            </w:r>
            <w:hyperlink r:id="rId11" w:history="1">
              <w:r>
                <w:rPr>
                  <w:rStyle w:val="a3"/>
                </w:rPr>
                <w:t>Член депутатской группы «Жаңа Қазақстан»</w:t>
              </w:r>
            </w:hyperlink>
            <w:r>
              <w:rPr>
                <w:rStyle w:val="s0"/>
              </w:rPr>
              <w:t xml:space="preserve"> (с 19.10.2007);</w:t>
            </w:r>
          </w:p>
          <w:p w:rsidR="00000000" w:rsidRDefault="00AE62F1">
            <w:r>
              <w:rPr>
                <w:rFonts w:ascii="Symbol" w:hAnsi="Symbol"/>
              </w:rPr>
              <w:t></w:t>
            </w:r>
            <w:r>
              <w:rPr>
                <w:sz w:val="14"/>
                <w:szCs w:val="14"/>
              </w:rPr>
              <w:t xml:space="preserve">      </w:t>
            </w:r>
            <w:r>
              <w:rPr>
                <w:rStyle w:val="s0"/>
              </w:rPr>
              <w:t xml:space="preserve">Кандидат в депутаты Мажилиса Парламента Республики Казахстан V созыва </w:t>
            </w:r>
            <w:hyperlink r:id="rId12" w:history="1">
              <w:r>
                <w:rPr>
                  <w:rStyle w:val="a3"/>
                </w:rPr>
                <w:t>по партийному списку Народно-Демократической партии «Нур Отан»</w:t>
              </w:r>
            </w:hyperlink>
            <w:r>
              <w:rPr>
                <w:rStyle w:val="s0"/>
              </w:rPr>
              <w:t xml:space="preserve"> (07.12.2011); </w:t>
            </w:r>
            <w:hyperlink r:id="rId13" w:history="1">
              <w:r>
                <w:rPr>
                  <w:rStyle w:val="a3"/>
                </w:rPr>
                <w:t>Депутат Мажилиса Парламента Республики Казахстан V созыва</w:t>
              </w:r>
            </w:hyperlink>
            <w:r>
              <w:t>, Ч</w:t>
            </w:r>
            <w:r>
              <w:rPr>
                <w:rStyle w:val="jobtitle"/>
              </w:rPr>
              <w:t>лен Комитета по законодате</w:t>
            </w:r>
            <w:r>
              <w:rPr>
                <w:rStyle w:val="jobtitle"/>
              </w:rPr>
              <w:t>льству и судебно-правовой реформе Мажилиса Парламента Республики Казахстан</w:t>
            </w:r>
            <w:r>
              <w:t xml:space="preserve"> (18.01.2012-</w:t>
            </w:r>
            <w:hyperlink r:id="rId14" w:history="1">
              <w:r>
                <w:rPr>
                  <w:rStyle w:val="a3"/>
                </w:rPr>
                <w:t>20.01.2016</w:t>
              </w:r>
            </w:hyperlink>
            <w:r>
              <w:t>)</w:t>
            </w:r>
          </w:p>
        </w:tc>
      </w:tr>
      <w:tr w:rsidR="00000000">
        <w:tc>
          <w:tcPr>
            <w:tcW w:w="5000" w:type="pct"/>
            <w:gridSpan w:val="2"/>
            <w:tcMar>
              <w:top w:w="0" w:type="dxa"/>
              <w:left w:w="108" w:type="dxa"/>
              <w:bottom w:w="0" w:type="dxa"/>
              <w:right w:w="108" w:type="dxa"/>
            </w:tcMar>
            <w:hideMark/>
          </w:tcPr>
          <w:p w:rsidR="00000000" w:rsidRDefault="00AE62F1">
            <w:r>
              <w:rPr>
                <w:rStyle w:val="s1"/>
              </w:rPr>
              <w:t xml:space="preserve">Партийная принадлежность: </w:t>
            </w:r>
          </w:p>
          <w:p w:rsidR="00000000" w:rsidRDefault="00AE62F1">
            <w:r>
              <w:rPr>
                <w:rFonts w:ascii="Symbol" w:hAnsi="Symbol"/>
              </w:rPr>
              <w:t></w:t>
            </w:r>
            <w:r>
              <w:rPr>
                <w:sz w:val="14"/>
                <w:szCs w:val="14"/>
              </w:rPr>
              <w:t xml:space="preserve">      </w:t>
            </w:r>
            <w:r>
              <w:t>Член НДП «Нур Отан», член политсовета областного филиа</w:t>
            </w:r>
            <w:r>
              <w:t>ла НДП «Нур Отан»</w:t>
            </w:r>
          </w:p>
        </w:tc>
      </w:tr>
      <w:tr w:rsidR="00000000">
        <w:tc>
          <w:tcPr>
            <w:tcW w:w="5000" w:type="pct"/>
            <w:gridSpan w:val="2"/>
            <w:tcMar>
              <w:top w:w="0" w:type="dxa"/>
              <w:left w:w="108" w:type="dxa"/>
              <w:bottom w:w="0" w:type="dxa"/>
              <w:right w:w="108" w:type="dxa"/>
            </w:tcMar>
            <w:hideMark/>
          </w:tcPr>
          <w:p w:rsidR="00000000" w:rsidRDefault="00AE62F1">
            <w:r>
              <w:rPr>
                <w:rStyle w:val="s1"/>
              </w:rPr>
              <w:t>Государственные и международные награды, премии, почетные звания:</w:t>
            </w:r>
          </w:p>
          <w:p w:rsidR="00000000" w:rsidRDefault="00AE62F1">
            <w:pPr>
              <w:ind w:left="284" w:hanging="284"/>
            </w:pPr>
            <w:r>
              <w:rPr>
                <w:rStyle w:val="s0"/>
                <w:rFonts w:ascii="Symbol" w:hAnsi="Symbol"/>
              </w:rPr>
              <w:t></w:t>
            </w:r>
            <w:r>
              <w:rPr>
                <w:rStyle w:val="s0"/>
                <w:sz w:val="14"/>
                <w:szCs w:val="14"/>
              </w:rPr>
              <w:t xml:space="preserve">      </w:t>
            </w:r>
            <w:r>
              <w:rPr>
                <w:rStyle w:val="s0"/>
              </w:rPr>
              <w:t>Орден «Курмет» (16.12.2005)</w:t>
            </w:r>
          </w:p>
          <w:p w:rsidR="00000000" w:rsidRDefault="00AE62F1">
            <w:pPr>
              <w:ind w:left="284" w:hanging="284"/>
            </w:pPr>
            <w:r>
              <w:rPr>
                <w:rStyle w:val="s0"/>
                <w:rFonts w:ascii="Symbol" w:hAnsi="Symbol"/>
              </w:rPr>
              <w:t></w:t>
            </w:r>
            <w:r>
              <w:rPr>
                <w:rStyle w:val="s0"/>
                <w:sz w:val="14"/>
                <w:szCs w:val="14"/>
              </w:rPr>
              <w:t xml:space="preserve">      </w:t>
            </w:r>
            <w:r>
              <w:rPr>
                <w:rStyle w:val="s0"/>
              </w:rPr>
              <w:t>Медаль «За трудовое отличие» (1986), медаль «Астана» (1998), медаль «Ерен еңбегі үшін» (1998), юбилейная медаль «Қазақстан Республикасының тәуелсіздігіне 10 жыл» (2001), юбилейная медаль «Қазақстан Республикасының Конституциясына 10 жыл» (2005), медаль «Ұл</w:t>
            </w:r>
            <w:r>
              <w:rPr>
                <w:rStyle w:val="s0"/>
              </w:rPr>
              <w:t>ттык қаупсіздікті қамтамасыз етудегі үлесі ұш»</w:t>
            </w:r>
          </w:p>
        </w:tc>
      </w:tr>
      <w:tr w:rsidR="00000000">
        <w:tc>
          <w:tcPr>
            <w:tcW w:w="5000" w:type="pct"/>
            <w:gridSpan w:val="2"/>
            <w:tcMar>
              <w:top w:w="0" w:type="dxa"/>
              <w:left w:w="108" w:type="dxa"/>
              <w:bottom w:w="0" w:type="dxa"/>
              <w:right w:w="108" w:type="dxa"/>
            </w:tcMar>
            <w:hideMark/>
          </w:tcPr>
          <w:p w:rsidR="00000000" w:rsidRDefault="00AE62F1">
            <w:r>
              <w:rPr>
                <w:b/>
                <w:bCs/>
              </w:rPr>
              <w:t>Воинская служба, воинские и специальные звания, классные чины:</w:t>
            </w:r>
          </w:p>
          <w:p w:rsidR="00000000" w:rsidRDefault="00AE62F1">
            <w:pPr>
              <w:ind w:left="60"/>
            </w:pPr>
            <w:r>
              <w:rPr>
                <w:rFonts w:ascii="Symbol" w:hAnsi="Symbol"/>
              </w:rPr>
              <w:t></w:t>
            </w:r>
            <w:r>
              <w:rPr>
                <w:sz w:val="14"/>
                <w:szCs w:val="14"/>
              </w:rPr>
              <w:t xml:space="preserve">      </w:t>
            </w:r>
            <w:r>
              <w:rPr>
                <w:rStyle w:val="s0"/>
              </w:rPr>
              <w:t>Старший лейтенант запаса</w:t>
            </w:r>
          </w:p>
        </w:tc>
      </w:tr>
    </w:tbl>
    <w:p w:rsidR="00000000" w:rsidRDefault="00AE62F1">
      <w: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62F1" w:rsidRDefault="00AE62F1" w:rsidP="00AE62F1">
      <w:r>
        <w:separator/>
      </w:r>
    </w:p>
  </w:endnote>
  <w:endnote w:type="continuationSeparator" w:id="0">
    <w:p w:rsidR="00AE62F1" w:rsidRDefault="00AE62F1" w:rsidP="00AE62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2F1" w:rsidRDefault="00AE62F1">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2F1" w:rsidRDefault="00AE62F1">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2F1" w:rsidRDefault="00AE62F1">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62F1" w:rsidRDefault="00AE62F1" w:rsidP="00AE62F1">
      <w:r>
        <w:separator/>
      </w:r>
    </w:p>
  </w:footnote>
  <w:footnote w:type="continuationSeparator" w:id="0">
    <w:p w:rsidR="00AE62F1" w:rsidRDefault="00AE62F1" w:rsidP="00AE62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2F1" w:rsidRDefault="00AE62F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2F1" w:rsidRDefault="00AE62F1" w:rsidP="00AE62F1">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E62F1" w:rsidRPr="00AE62F1" w:rsidRDefault="00AE62F1" w:rsidP="00AE62F1">
    <w:pPr>
      <w:pStyle w:val="a7"/>
      <w:spacing w:after="100"/>
      <w:jc w:val="right"/>
      <w:rPr>
        <w:rFonts w:ascii="Arial" w:hAnsi="Arial" w:cs="Arial"/>
        <w:color w:val="808080"/>
        <w:sz w:val="20"/>
      </w:rPr>
    </w:pPr>
    <w:r>
      <w:rPr>
        <w:rFonts w:ascii="Arial" w:hAnsi="Arial" w:cs="Arial"/>
        <w:color w:val="808080"/>
        <w:sz w:val="20"/>
      </w:rPr>
      <w:t>Документ: Мырзахметов Шалатай (персональная справка)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62F1" w:rsidRDefault="00AE62F1">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E62F1"/>
    <w:rsid w:val="00AE62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jobtitle">
    <w:name w:val="jobtitle"/>
    <w:basedOn w:val="a0"/>
  </w:style>
  <w:style w:type="paragraph" w:styleId="a5">
    <w:name w:val="Balloon Text"/>
    <w:basedOn w:val="a"/>
    <w:link w:val="a6"/>
    <w:uiPriority w:val="99"/>
    <w:semiHidden/>
    <w:unhideWhenUsed/>
    <w:rsid w:val="00AE62F1"/>
    <w:rPr>
      <w:rFonts w:ascii="Tahoma" w:hAnsi="Tahoma" w:cs="Tahoma"/>
      <w:sz w:val="16"/>
      <w:szCs w:val="16"/>
    </w:rPr>
  </w:style>
  <w:style w:type="character" w:customStyle="1" w:styleId="a6">
    <w:name w:val="Текст выноски Знак"/>
    <w:basedOn w:val="a0"/>
    <w:link w:val="a5"/>
    <w:uiPriority w:val="99"/>
    <w:semiHidden/>
    <w:rsid w:val="00AE62F1"/>
    <w:rPr>
      <w:rFonts w:ascii="Tahoma" w:eastAsiaTheme="minorEastAsia" w:hAnsi="Tahoma" w:cs="Tahoma"/>
      <w:color w:val="000000"/>
      <w:sz w:val="16"/>
      <w:szCs w:val="16"/>
    </w:rPr>
  </w:style>
  <w:style w:type="paragraph" w:styleId="a7">
    <w:name w:val="header"/>
    <w:basedOn w:val="a"/>
    <w:link w:val="a8"/>
    <w:uiPriority w:val="99"/>
    <w:unhideWhenUsed/>
    <w:rsid w:val="00AE62F1"/>
    <w:pPr>
      <w:tabs>
        <w:tab w:val="center" w:pos="4677"/>
        <w:tab w:val="right" w:pos="9355"/>
      </w:tabs>
    </w:pPr>
  </w:style>
  <w:style w:type="character" w:customStyle="1" w:styleId="a8">
    <w:name w:val="Верхний колонтитул Знак"/>
    <w:basedOn w:val="a0"/>
    <w:link w:val="a7"/>
    <w:uiPriority w:val="99"/>
    <w:rsid w:val="00AE62F1"/>
    <w:rPr>
      <w:rFonts w:eastAsiaTheme="minorEastAsia"/>
      <w:color w:val="000000"/>
      <w:sz w:val="24"/>
      <w:szCs w:val="24"/>
    </w:rPr>
  </w:style>
  <w:style w:type="paragraph" w:styleId="a9">
    <w:name w:val="footer"/>
    <w:basedOn w:val="a"/>
    <w:link w:val="aa"/>
    <w:uiPriority w:val="99"/>
    <w:unhideWhenUsed/>
    <w:rsid w:val="00AE62F1"/>
    <w:pPr>
      <w:tabs>
        <w:tab w:val="center" w:pos="4677"/>
        <w:tab w:val="right" w:pos="9355"/>
      </w:tabs>
    </w:pPr>
  </w:style>
  <w:style w:type="character" w:customStyle="1" w:styleId="aa">
    <w:name w:val="Нижний колонтитул Знак"/>
    <w:basedOn w:val="a0"/>
    <w:link w:val="a9"/>
    <w:uiPriority w:val="99"/>
    <w:rsid w:val="00AE62F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jobtitle">
    <w:name w:val="jobtitle"/>
    <w:basedOn w:val="a0"/>
  </w:style>
  <w:style w:type="paragraph" w:styleId="a5">
    <w:name w:val="Balloon Text"/>
    <w:basedOn w:val="a"/>
    <w:link w:val="a6"/>
    <w:uiPriority w:val="99"/>
    <w:semiHidden/>
    <w:unhideWhenUsed/>
    <w:rsid w:val="00AE62F1"/>
    <w:rPr>
      <w:rFonts w:ascii="Tahoma" w:hAnsi="Tahoma" w:cs="Tahoma"/>
      <w:sz w:val="16"/>
      <w:szCs w:val="16"/>
    </w:rPr>
  </w:style>
  <w:style w:type="character" w:customStyle="1" w:styleId="a6">
    <w:name w:val="Текст выноски Знак"/>
    <w:basedOn w:val="a0"/>
    <w:link w:val="a5"/>
    <w:uiPriority w:val="99"/>
    <w:semiHidden/>
    <w:rsid w:val="00AE62F1"/>
    <w:rPr>
      <w:rFonts w:ascii="Tahoma" w:eastAsiaTheme="minorEastAsia" w:hAnsi="Tahoma" w:cs="Tahoma"/>
      <w:color w:val="000000"/>
      <w:sz w:val="16"/>
      <w:szCs w:val="16"/>
    </w:rPr>
  </w:style>
  <w:style w:type="paragraph" w:styleId="a7">
    <w:name w:val="header"/>
    <w:basedOn w:val="a"/>
    <w:link w:val="a8"/>
    <w:uiPriority w:val="99"/>
    <w:unhideWhenUsed/>
    <w:rsid w:val="00AE62F1"/>
    <w:pPr>
      <w:tabs>
        <w:tab w:val="center" w:pos="4677"/>
        <w:tab w:val="right" w:pos="9355"/>
      </w:tabs>
    </w:pPr>
  </w:style>
  <w:style w:type="character" w:customStyle="1" w:styleId="a8">
    <w:name w:val="Верхний колонтитул Знак"/>
    <w:basedOn w:val="a0"/>
    <w:link w:val="a7"/>
    <w:uiPriority w:val="99"/>
    <w:rsid w:val="00AE62F1"/>
    <w:rPr>
      <w:rFonts w:eastAsiaTheme="minorEastAsia"/>
      <w:color w:val="000000"/>
      <w:sz w:val="24"/>
      <w:szCs w:val="24"/>
    </w:rPr>
  </w:style>
  <w:style w:type="paragraph" w:styleId="a9">
    <w:name w:val="footer"/>
    <w:basedOn w:val="a"/>
    <w:link w:val="aa"/>
    <w:uiPriority w:val="99"/>
    <w:unhideWhenUsed/>
    <w:rsid w:val="00AE62F1"/>
    <w:pPr>
      <w:tabs>
        <w:tab w:val="center" w:pos="4677"/>
        <w:tab w:val="right" w:pos="9355"/>
      </w:tabs>
    </w:pPr>
  </w:style>
  <w:style w:type="character" w:customStyle="1" w:styleId="aa">
    <w:name w:val="Нижний колонтитул Знак"/>
    <w:basedOn w:val="a0"/>
    <w:link w:val="a9"/>
    <w:uiPriority w:val="99"/>
    <w:rsid w:val="00AE62F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11726" TargetMode="External"/><Relationship Id="rId13" Type="http://schemas.openxmlformats.org/officeDocument/2006/relationships/hyperlink" Target="http://online.zakon.kz/Document/?doc_id=31108403"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http://online.zakon.kz/Document/?doc_id=31091685"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35629"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1028824"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120190" TargetMode="External"/><Relationship Id="rId14" Type="http://schemas.openxmlformats.org/officeDocument/2006/relationships/hyperlink" Target="http://online.zakon.kz/Document/?doc_id=37474543"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561</Words>
  <Characters>3201</Characters>
  <Application>Microsoft Office Word</Application>
  <DocSecurity>0</DocSecurity>
  <Lines>26</Lines>
  <Paragraphs>7</Paragraphs>
  <ScaleCrop>false</ScaleCrop>
  <Company/>
  <LinksUpToDate>false</LinksUpToDate>
  <CharactersWithSpaces>3755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Мырзахметов Шалатай (персональная справка) (©Paragraph 2023)</dc:title>
  <dc:subject/>
  <dc:creator>Сергей М</dc:creator>
  <cp:keywords/>
  <dc:description/>
  <cp:lastModifiedBy>Сергей М</cp:lastModifiedBy>
  <cp:revision>2</cp:revision>
  <dcterms:created xsi:type="dcterms:W3CDTF">2023-08-09T07:04:00Z</dcterms:created>
  <dcterms:modified xsi:type="dcterms:W3CDTF">2023-08-09T07:04:00Z</dcterms:modified>
</cp:coreProperties>
</file>