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0D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21 июня 2007 года № 217 «Об утверждении Национального стандарта финансовой отчетности № 2» (утратил силу)</w:t>
      </w:r>
    </w:p>
    <w:p w:rsidR="00000000" w:rsidRDefault="00490D9C">
      <w:pPr>
        <w:ind w:firstLine="400"/>
        <w:jc w:val="both"/>
      </w:pPr>
      <w:r>
        <w:rPr>
          <w:rStyle w:val="s0"/>
        </w:rPr>
        <w:t> </w:t>
      </w:r>
    </w:p>
    <w:p w:rsidR="00000000" w:rsidRDefault="00490D9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июля 2007 года под № 4816</w:t>
      </w:r>
    </w:p>
    <w:p w:rsidR="00000000" w:rsidRDefault="00490D9C">
      <w:pPr>
        <w:ind w:firstLine="400"/>
        <w:jc w:val="both"/>
      </w:pPr>
      <w:r>
        <w:rPr>
          <w:rStyle w:val="s0"/>
        </w:rPr>
        <w:t> </w:t>
      </w:r>
    </w:p>
    <w:p w:rsidR="00000000" w:rsidRDefault="00490D9C">
      <w:pPr>
        <w:ind w:firstLine="400"/>
        <w:jc w:val="both"/>
      </w:pPr>
      <w:r>
        <w:t>Опубликован: Бюллетень нормативных правовых актов, сентябрь 2007, № 9, ст. 281</w:t>
      </w:r>
    </w:p>
    <w:p w:rsidR="00000000" w:rsidRDefault="00490D9C">
      <w:pPr>
        <w:ind w:firstLine="400"/>
        <w:jc w:val="both"/>
      </w:pPr>
      <w:r>
        <w:t> </w:t>
      </w:r>
    </w:p>
    <w:p w:rsidR="00000000" w:rsidRDefault="00490D9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31 января 2013 года № 50</w:t>
      </w:r>
    </w:p>
    <w:p w:rsidR="00000000" w:rsidRDefault="00490D9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D9C" w:rsidRDefault="00490D9C" w:rsidP="00490D9C">
      <w:r>
        <w:separator/>
      </w:r>
    </w:p>
  </w:endnote>
  <w:endnote w:type="continuationSeparator" w:id="0">
    <w:p w:rsidR="00490D9C" w:rsidRDefault="00490D9C" w:rsidP="00490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D9C" w:rsidRDefault="00490D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D9C" w:rsidRDefault="00490D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D9C" w:rsidRDefault="00490D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D9C" w:rsidRDefault="00490D9C" w:rsidP="00490D9C">
      <w:r>
        <w:separator/>
      </w:r>
    </w:p>
  </w:footnote>
  <w:footnote w:type="continuationSeparator" w:id="0">
    <w:p w:rsidR="00490D9C" w:rsidRDefault="00490D9C" w:rsidP="00490D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D9C" w:rsidRDefault="00490D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D9C" w:rsidRDefault="00490D9C" w:rsidP="00490D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0D9C" w:rsidRPr="00490D9C" w:rsidRDefault="00490D9C" w:rsidP="00490D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21.06.2007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D9C" w:rsidRDefault="00490D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0D9C"/>
    <w:rsid w:val="00490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0D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0D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0D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0D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0D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0D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0D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0D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50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460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21.06.2007 № 217 (©Paragraph 2023)</dc:title>
  <dc:subject/>
  <dc:creator>Сергей М</dc:creator>
  <cp:keywords/>
  <dc:description/>
  <cp:lastModifiedBy>Сергей М</cp:lastModifiedBy>
  <cp:revision>2</cp:revision>
  <dcterms:created xsi:type="dcterms:W3CDTF">2023-11-29T07:16:00Z</dcterms:created>
  <dcterms:modified xsi:type="dcterms:W3CDTF">2023-11-29T07:16:00Z</dcterms:modified>
</cp:coreProperties>
</file>