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16E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Қазақстан Республикасының астанасын дамыту мәселелері </w:t>
      </w:r>
      <w:r>
        <w:br/>
      </w:r>
      <w:r>
        <w:rPr>
          <w:rStyle w:val="s1"/>
        </w:rPr>
        <w:t>бойынша өзгерістер мен толықтырулар енгізу туралы</w:t>
      </w:r>
    </w:p>
    <w:p w:rsidR="00000000" w:rsidRDefault="004D616E">
      <w:pPr>
        <w:jc w:val="center"/>
      </w:pPr>
      <w:r>
        <w:rPr>
          <w:rStyle w:val="s1"/>
        </w:rPr>
        <w:t> </w:t>
      </w:r>
    </w:p>
    <w:p w:rsidR="00000000" w:rsidRDefault="004D616E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4D616E">
      <w:pPr>
        <w:ind w:firstLine="400"/>
        <w:jc w:val="both"/>
      </w:pPr>
      <w:r>
        <w:rPr>
          <w:rStyle w:val="s0"/>
        </w:rPr>
        <w:t xml:space="preserve">1. 2003 жылғы 20 маусымдағы Қазақстан Республикасының </w:t>
      </w:r>
      <w:hyperlink r:id="rId7" w:history="1">
        <w:r>
          <w:rPr>
            <w:rStyle w:val="a3"/>
          </w:rPr>
          <w:t>Жер кодексіне</w:t>
        </w:r>
      </w:hyperlink>
      <w:r>
        <w:rPr>
          <w:rStyle w:val="s0"/>
        </w:rPr>
        <w:t xml:space="preserve"> (Қазақстан Республикасы Парлам</w:t>
      </w:r>
      <w:r>
        <w:rPr>
          <w:rStyle w:val="s0"/>
        </w:rPr>
        <w:t>ентінің Жаршысы, 2003 ж., № 13, 99-құжат; 2005 ж., № 9, 26-құжат; 2006 ж., № 1, 5-құжат; № 3, 22-құжат; № 11, 55-құжат; № 12, 79, 83-құжаттар; № 16, 97-құжат; 2007 ж., № 1, 4-құжат; № 2, 18-құжат):</w:t>
      </w:r>
    </w:p>
    <w:p w:rsidR="00000000" w:rsidRDefault="004D616E">
      <w:pPr>
        <w:ind w:firstLine="400"/>
        <w:jc w:val="both"/>
      </w:pPr>
      <w:r>
        <w:rPr>
          <w:rStyle w:val="s0"/>
        </w:rPr>
        <w:t>1) 14-бапта:</w:t>
      </w:r>
    </w:p>
    <w:p w:rsidR="00000000" w:rsidRDefault="004D616E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4D616E">
      <w:pPr>
        <w:ind w:firstLine="400"/>
        <w:jc w:val="both"/>
      </w:pPr>
      <w:r>
        <w:rPr>
          <w:rStyle w:val="s0"/>
        </w:rPr>
        <w:t>2) тармақшадағы «пайдаланылмай жа</w:t>
      </w:r>
      <w:r>
        <w:rPr>
          <w:rStyle w:val="s0"/>
        </w:rPr>
        <w:t>тқан» деген сөздердің алдынан «, осы Кодекстің 14-1-бабы 2-тармағының 20) тармақшасында көзделген жағдайларды қоспағанда,» деген сөздермен толықтырылсын;</w:t>
      </w:r>
    </w:p>
    <w:p w:rsidR="00000000" w:rsidRDefault="004D616E">
      <w:pPr>
        <w:ind w:firstLine="400"/>
        <w:jc w:val="both"/>
      </w:pPr>
      <w:r>
        <w:rPr>
          <w:rStyle w:val="s0"/>
        </w:rPr>
        <w:t>5) тармақша «өз мақсатында» деген сөздердің алдынан «, осы Кодекстің 16-бабы 2-тармағының 2-2) тармақш</w:t>
      </w:r>
      <w:r>
        <w:rPr>
          <w:rStyle w:val="s0"/>
        </w:rPr>
        <w:t>асында көзделген жағдайларды қоспағанда,» деген сөздермен толықтырылсын;</w:t>
      </w:r>
    </w:p>
    <w:p w:rsidR="00000000" w:rsidRDefault="004D616E">
      <w:pPr>
        <w:ind w:firstLine="400"/>
        <w:jc w:val="both"/>
      </w:pPr>
      <w:r>
        <w:rPr>
          <w:rStyle w:val="s0"/>
        </w:rPr>
        <w:t>2) 14-1-баптың 2-тармағының 19) тармақшасындағы «жүргізу жатады.» деген сөздер «жүргізу;» деген сөзбен ауыстырылып, тармақ мынадай мазмұндағы 20) тармақшамен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«20) мақса</w:t>
      </w:r>
      <w:r>
        <w:rPr>
          <w:rStyle w:val="s0"/>
        </w:rPr>
        <w:t>ты бойынша пайдаланылмай жатқан жерлерді анықтау жатады.»;</w:t>
      </w:r>
    </w:p>
    <w:p w:rsidR="00000000" w:rsidRDefault="004D616E">
      <w:pPr>
        <w:ind w:firstLine="400"/>
        <w:jc w:val="both"/>
      </w:pPr>
      <w:r>
        <w:rPr>
          <w:rStyle w:val="s0"/>
        </w:rPr>
        <w:t>3) 16-баптың 2-тармағы мынадай мазмұндағы 2-2) тармақшамен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«2-2) мақсаты бойынша пайдаланылмай жатқан жер учаскелерін мәжбүрлеп алып қою туралы сотқа талап қою;»;</w:t>
      </w:r>
    </w:p>
    <w:p w:rsidR="00000000" w:rsidRDefault="004D616E">
      <w:pPr>
        <w:ind w:firstLine="400"/>
        <w:jc w:val="both"/>
      </w:pPr>
      <w:r>
        <w:rPr>
          <w:rStyle w:val="s0"/>
        </w:rPr>
        <w:t>4) 92-бап мынадай м</w:t>
      </w:r>
      <w:r>
        <w:rPr>
          <w:rStyle w:val="s0"/>
        </w:rPr>
        <w:t>азмұндағы сөйлеммен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 xml:space="preserve">«Жер учаскелерін игерудің шарттары мен мерзімдері Қазақстан Республикасының Үкіметі айқындаған тәртіппен белгіленеді.»; </w:t>
      </w:r>
    </w:p>
    <w:p w:rsidR="00000000" w:rsidRDefault="004D616E">
      <w:pPr>
        <w:ind w:firstLine="400"/>
        <w:jc w:val="both"/>
      </w:pPr>
      <w:r>
        <w:rPr>
          <w:rStyle w:val="s0"/>
        </w:rPr>
        <w:t>5) 109-баптың 2-тармағындағы «ақылы автотұрақтар (автопарковкалар) орналастыруы үшін» деген сөздер «</w:t>
      </w:r>
      <w:r>
        <w:rPr>
          <w:rStyle w:val="s0"/>
        </w:rPr>
        <w:t>, Қазақстан Республикасы астанасының мәртебесі туралы заңнамалық актіге сәйкес Қазақстан Республикасының астанасы көшелерінің бойындағы оқшауланған белдеулерде орналасқан ақылы автотұрақтарды (автомобиль қоятын орындарды) қоспағанда,» деген сөздермен ауыст</w:t>
      </w:r>
      <w:r>
        <w:rPr>
          <w:rStyle w:val="s0"/>
        </w:rPr>
        <w:t>ырылсын.</w:t>
      </w:r>
    </w:p>
    <w:p w:rsidR="00000000" w:rsidRDefault="004D616E">
      <w:pPr>
        <w:ind w:firstLine="400"/>
        <w:jc w:val="both"/>
      </w:pPr>
      <w:r>
        <w:rPr>
          <w:rStyle w:val="s0"/>
        </w:rPr>
        <w:t xml:space="preserve">2. 2004 жылғы 24 сәуірдегі Қазақстан Республикасының </w:t>
      </w:r>
      <w:hyperlink r:id="rId8" w:history="1">
        <w:r>
          <w:rPr>
            <w:rStyle w:val="a3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2004 ж., № 8-9, 53-құжат; № 20, 116-құжат; № 23, 140, 142-құжатта</w:t>
      </w:r>
      <w:r>
        <w:rPr>
          <w:rStyle w:val="s0"/>
        </w:rPr>
        <w:t>р; 2005 ж., № 14, 55-құжат; № 21-22, 87-құжат;  2006 ж., № 1, 5-құжат; №3, 22-құжат; № 8, 45-құжат, № 12, 77, 79-құжаттар; № 13, 86-құжат; № 16, 97-құжат; № 23, 141-құжат; 2007 ж., № 1, 4-құжат; № 2, 16-құжат; № 4, 28-құжат):</w:t>
      </w:r>
    </w:p>
    <w:p w:rsidR="00000000" w:rsidRDefault="004D616E">
      <w:pPr>
        <w:ind w:firstLine="400"/>
        <w:jc w:val="both"/>
      </w:pPr>
      <w:r>
        <w:rPr>
          <w:rStyle w:val="s0"/>
        </w:rPr>
        <w:t>1) 202-баптың 1-тармағы мынада</w:t>
      </w:r>
      <w:r>
        <w:rPr>
          <w:rStyle w:val="s0"/>
        </w:rPr>
        <w:t>й редакцияда жазылсын: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«1. Республикалық маңызы бар қаланың, астананың жергілікті атқарушы органдарының ішкі нарықта айналысқа жіберу үшін мемлекеттік бағалы қағаздар шығаруын қоспағанда, облыстардың, республикалық маңызы бар қалалардың, астананың жергілік</w:t>
      </w:r>
      <w:r>
        <w:rPr>
          <w:rStyle w:val="s0"/>
        </w:rPr>
        <w:t>ті атқарушы органдарының қарыз алуы бюджеттік инвестициялық жобаларды (бағдарламаларды) іске асыру мақсатында облыстық бюджеттің, республикалық маңызы бар қала, астана бюджетінің тапшылығын қаржыландыру үшін Қазақстан Республикасының Үкіметінен қарыз алу т</w:t>
      </w:r>
      <w:r>
        <w:rPr>
          <w:rStyle w:val="s0"/>
        </w:rPr>
        <w:t>үрінде</w:t>
      </w:r>
      <w:r>
        <w:rPr>
          <w:rStyle w:val="s0"/>
        </w:rPr>
        <w:t xml:space="preserve"> жүзеге асырылады.»;</w:t>
      </w:r>
    </w:p>
    <w:p w:rsidR="00000000" w:rsidRDefault="004D616E">
      <w:pPr>
        <w:ind w:firstLine="400"/>
        <w:jc w:val="both"/>
      </w:pPr>
      <w:r>
        <w:rPr>
          <w:rStyle w:val="s0"/>
        </w:rPr>
        <w:t>2) 45-тарау мынадай мазмұндағы 204-1-баппен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«204-1-бап. Республикалық маңызы бар қаланың, астананың жергілікті атқарушы органдарының мемлекеттік бағалы қағаздарды шығаруы</w:t>
      </w:r>
    </w:p>
    <w:p w:rsidR="00000000" w:rsidRDefault="004D616E">
      <w:pPr>
        <w:ind w:firstLine="400"/>
        <w:jc w:val="both"/>
      </w:pPr>
      <w:r>
        <w:rPr>
          <w:rStyle w:val="s0"/>
        </w:rPr>
        <w:t>1. Республикалық маңызы бар қаланың, астана</w:t>
      </w:r>
      <w:r>
        <w:rPr>
          <w:rStyle w:val="s0"/>
        </w:rPr>
        <w:t>ның жергілікті атқарушы органдарының ішкі нарықта айналысқа жіберу үшін бағалы қағаздарды шығаруы Қазақстан Республикасының Үкіметі белгілеген тәртіппен жүзеге асырылады.</w:t>
      </w:r>
    </w:p>
    <w:p w:rsidR="00000000" w:rsidRDefault="004D616E">
      <w:pPr>
        <w:ind w:firstLine="400"/>
        <w:jc w:val="both"/>
      </w:pPr>
      <w:r>
        <w:rPr>
          <w:rStyle w:val="s0"/>
        </w:rPr>
        <w:t>2. Республикалық маңызы бар қаланың, астананың жергілікті атқарушы органының мемлекет</w:t>
      </w:r>
      <w:r>
        <w:rPr>
          <w:rStyle w:val="s0"/>
        </w:rPr>
        <w:t xml:space="preserve">тік бағалы қағаздарды шығаруының көлемі мен оның нысаналы мақсаты міндетті түрде Қазақстан Республикасының Үкіметімен келісіледі. Бұл ретте жергілікті атқарушы органдардың мемлекеттік қарыз алуының жиынтық көлемі тиісті жергілікті атқарушы орган борышының </w:t>
      </w:r>
      <w:r>
        <w:rPr>
          <w:rStyle w:val="s0"/>
        </w:rPr>
        <w:t>белгіленген лимитінен аспауға тиіс.</w:t>
      </w:r>
    </w:p>
    <w:p w:rsidR="00000000" w:rsidRDefault="004D616E">
      <w:pPr>
        <w:ind w:firstLine="400"/>
        <w:jc w:val="both"/>
      </w:pPr>
      <w:r>
        <w:rPr>
          <w:rStyle w:val="s0"/>
        </w:rPr>
        <w:t>3. Республикалық маңызы бар қаланың,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асырылады.».</w:t>
      </w:r>
    </w:p>
    <w:p w:rsidR="00000000" w:rsidRDefault="004D616E">
      <w:pPr>
        <w:ind w:firstLine="400"/>
        <w:jc w:val="both"/>
      </w:pPr>
      <w:r>
        <w:rPr>
          <w:rStyle w:val="s0"/>
        </w:rPr>
        <w:t>3. «Қаз</w:t>
      </w:r>
      <w:r>
        <w:rPr>
          <w:rStyle w:val="s0"/>
        </w:rPr>
        <w:t xml:space="preserve">ақстан Республикасындағы сәулет, қала құрылысы және құрылыс қызметі туралы» 2001 жылғы 16 шілдедегі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</w:t>
      </w:r>
      <w:r>
        <w:rPr>
          <w:rStyle w:val="s0"/>
        </w:rPr>
        <w:t>17-18, 243-құжат; 2004 ж., № 23, 142-құжат; 2005 ж., № 6, 10-құжат; № 7-8, 19-құжат; 2006 ж., №1, 5-құжат; № 3, 22-құжат; № 15, 95-құжат; № 24, 148-құжат; 2007 ж., № 1, 4-құжат; № 2, 18-құжат):</w:t>
      </w:r>
    </w:p>
    <w:p w:rsidR="00000000" w:rsidRDefault="004D616E">
      <w:pPr>
        <w:ind w:firstLine="400"/>
        <w:jc w:val="both"/>
      </w:pPr>
      <w:r>
        <w:rPr>
          <w:rStyle w:val="s0"/>
        </w:rPr>
        <w:t>1) 20-бап 19) тармақшадағы «әзірлеу жатады.» деген сөздер «әзі</w:t>
      </w:r>
      <w:r>
        <w:rPr>
          <w:rStyle w:val="s0"/>
        </w:rPr>
        <w:t>рлеу;» деген сөзбен ауыстырылып,  мынадай мазмұндағы 20) тармақшамен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«20) астананың әкімдігімен келісе отырып:</w:t>
      </w:r>
    </w:p>
    <w:p w:rsidR="00000000" w:rsidRDefault="004D616E">
      <w:pPr>
        <w:ind w:firstLine="400"/>
        <w:jc w:val="both"/>
      </w:pPr>
      <w:r>
        <w:rPr>
          <w:rStyle w:val="s0"/>
        </w:rPr>
        <w:t>сәулет, қала құрылысы және құрылыс қызметін ерекше реттеудің, сондай-ақ астананың аумағында және қала маңы аймағында қала құрылысы</w:t>
      </w:r>
      <w:r>
        <w:rPr>
          <w:rStyle w:val="s0"/>
        </w:rPr>
        <w:t>н регламенттеудің ережелерін;</w:t>
      </w:r>
    </w:p>
    <w:p w:rsidR="00000000" w:rsidRDefault="004D616E">
      <w:pPr>
        <w:ind w:firstLine="400"/>
        <w:jc w:val="both"/>
      </w:pPr>
      <w:r>
        <w:rPr>
          <w:rStyle w:val="s0"/>
        </w:rPr>
        <w:t>бар ғимараттар мен құрылыстарды реконструкциялау, соның ішінде тұрғын үйлерде мансардалық және типтік қабаттар салу процесін реттеу ережелерін;</w:t>
      </w:r>
    </w:p>
    <w:p w:rsidR="00000000" w:rsidRDefault="004D616E">
      <w:pPr>
        <w:ind w:firstLine="400"/>
        <w:jc w:val="both"/>
      </w:pPr>
      <w:r>
        <w:rPr>
          <w:rStyle w:val="s0"/>
        </w:rPr>
        <w:t>астананың аумағында және қала маңы аймағында қолданылатын сәулет, қала құрылысы жә</w:t>
      </w:r>
      <w:r>
        <w:rPr>
          <w:rStyle w:val="s0"/>
        </w:rPr>
        <w:t>не құрылыс қызметі саласындағы мемлекеттік нормативтер (мемлекеттік нормативтік құжаттар) жобаларын бекіту жатады.»;</w:t>
      </w:r>
    </w:p>
    <w:p w:rsidR="00000000" w:rsidRDefault="004D616E">
      <w:pPr>
        <w:ind w:firstLine="400"/>
        <w:jc w:val="both"/>
      </w:pPr>
      <w:r>
        <w:rPr>
          <w:rStyle w:val="s0"/>
        </w:rPr>
        <w:t>2) 22-бап мынадай мазмұндағы 3-тармақпен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«3. Астана мәслихатының қала аумағында және қала маңы аймағында жүзеге асырылатын сәулет, қала құрылысы және құрылыс қызметі саласындағы құзыретіне, осы баптың 1-тармағында көзделген функциялардан басқа, астанада құрылыс салу ережелерін бекіту кезінде аста</w:t>
      </w:r>
      <w:r>
        <w:rPr>
          <w:rStyle w:val="s0"/>
        </w:rPr>
        <w:t>на аумағындағы жер учаскелерін игерудің қосымша шарттарын айқындау жатады.».</w:t>
      </w:r>
    </w:p>
    <w:p w:rsidR="00000000" w:rsidRDefault="004D616E">
      <w:pPr>
        <w:ind w:firstLine="400"/>
        <w:jc w:val="both"/>
      </w:pPr>
      <w:r>
        <w:rPr>
          <w:rStyle w:val="s0"/>
        </w:rPr>
        <w:t>3) 25-бап мынадай мазмұндағы 1-1-тармақпен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«1-1. Астана әкімдігінің  қала аумағында және қала маңы аймағында жүзеге асырылатын сәулет, қала құрылысы және құрылыс қы</w:t>
      </w:r>
      <w:r>
        <w:rPr>
          <w:rStyle w:val="s0"/>
        </w:rPr>
        <w:t>зметі саласындағы құзыретіне, осы баптың 1-тармағында көзделген функциялардан басқа:</w:t>
      </w:r>
    </w:p>
    <w:p w:rsidR="00000000" w:rsidRDefault="004D616E">
      <w:pPr>
        <w:ind w:firstLine="400"/>
        <w:jc w:val="both"/>
      </w:pPr>
      <w:r>
        <w:rPr>
          <w:rStyle w:val="s0"/>
        </w:rPr>
        <w:t>1) астана аумағында қолданылатын мемлекеттік сәулет, қала құрылысы және құрылыс саясатын әзірлеуге қатысу;</w:t>
      </w:r>
    </w:p>
    <w:p w:rsidR="00000000" w:rsidRDefault="004D616E">
      <w:pPr>
        <w:ind w:firstLine="400"/>
        <w:jc w:val="both"/>
      </w:pPr>
      <w:r>
        <w:rPr>
          <w:rStyle w:val="s0"/>
        </w:rPr>
        <w:t>2) мыналарды:</w:t>
      </w:r>
    </w:p>
    <w:p w:rsidR="00000000" w:rsidRDefault="004D616E">
      <w:pPr>
        <w:ind w:firstLine="400"/>
        <w:jc w:val="both"/>
      </w:pPr>
      <w:r>
        <w:rPr>
          <w:rStyle w:val="s0"/>
        </w:rPr>
        <w:t>астана аумағында қолданылатын сәулет, қала құрылысы және құрылыс саласындағы мемлекеттік нормативтік (мемлекеттік нормативтік құжаттар) жобаларын;</w:t>
      </w:r>
    </w:p>
    <w:p w:rsidR="00000000" w:rsidRDefault="004D616E">
      <w:pPr>
        <w:ind w:firstLine="400"/>
        <w:jc w:val="both"/>
      </w:pPr>
      <w:r>
        <w:rPr>
          <w:rStyle w:val="s0"/>
        </w:rPr>
        <w:t>сәулет, қала құрылысы және құрылыс қызметін ерекше реттеудің, сондай-ақ астана аумағында және қала маңы аймағ</w:t>
      </w:r>
      <w:r>
        <w:rPr>
          <w:rStyle w:val="s0"/>
        </w:rPr>
        <w:t>ында қала құрылысын регламенттеудің ережелерін;</w:t>
      </w:r>
    </w:p>
    <w:p w:rsidR="00000000" w:rsidRDefault="004D616E">
      <w:pPr>
        <w:ind w:firstLine="400"/>
        <w:jc w:val="both"/>
      </w:pPr>
      <w:r>
        <w:rPr>
          <w:rStyle w:val="s0"/>
        </w:rPr>
        <w:t>бар ғимараттар мен құрылыстарды реконструкциялау, соның ішінде тұрғын үйлерде мансардалық және типтік қабаттар салу процесін реттеу ережелерін келісу;</w:t>
      </w:r>
    </w:p>
    <w:p w:rsidR="00000000" w:rsidRDefault="004D616E">
      <w:pPr>
        <w:ind w:firstLine="400"/>
        <w:jc w:val="both"/>
      </w:pPr>
      <w:r>
        <w:rPr>
          <w:rStyle w:val="s0"/>
        </w:rPr>
        <w:t>3) реконструкцияланатын объектілерді жобалау, салу және п</w:t>
      </w:r>
      <w:r>
        <w:rPr>
          <w:rStyle w:val="s0"/>
        </w:rPr>
        <w:t>айдалануға беру мерзімдеріне бақылауды жүзеге асыру;</w:t>
      </w:r>
    </w:p>
    <w:p w:rsidR="00000000" w:rsidRDefault="004D616E">
      <w:pPr>
        <w:ind w:firstLine="400"/>
        <w:jc w:val="both"/>
      </w:pPr>
      <w:r>
        <w:rPr>
          <w:rStyle w:val="s0"/>
        </w:rPr>
        <w:t>4) Қазақстан Республикасының бюджет заңнамасына сәйкес қарыз алуды жүзеге асыру жатады.»,</w:t>
      </w:r>
    </w:p>
    <w:p w:rsidR="00000000" w:rsidRDefault="004D616E">
      <w:pPr>
        <w:ind w:firstLine="400"/>
        <w:jc w:val="both"/>
      </w:pPr>
      <w:r>
        <w:rPr>
          <w:rStyle w:val="s0"/>
        </w:rPr>
        <w:t>4) 33-баптың 6-тармағының 1) тармақшасы «құрылысы» деген сөзден кейін «, сондай-ақ Қазақстан Республикасының аста</w:t>
      </w:r>
      <w:r>
        <w:rPr>
          <w:rStyle w:val="s0"/>
        </w:rPr>
        <w:t>насында жеке тұрғын үйлер салу» деген сөздермен толықтырылсын.</w:t>
      </w:r>
    </w:p>
    <w:p w:rsidR="00000000" w:rsidRDefault="004D616E">
      <w:pPr>
        <w:ind w:firstLine="400"/>
        <w:jc w:val="both"/>
      </w:pPr>
      <w:r>
        <w:rPr>
          <w:rStyle w:val="s0"/>
        </w:rPr>
        <w:t xml:space="preserve">4. «Автомобиль жолдары туралы» 2001 жылғы 17 шілдедегі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</w:t>
      </w:r>
      <w:r>
        <w:rPr>
          <w:rStyle w:val="s0"/>
        </w:rPr>
        <w:t>ршысы, 2001 ж., № 17-18, 246-құжат; 2004 ж., № 23, 142-құжат; 2006 ж., № 1, 5-құжат; № 14, 89-құжат; № 24, 148-құжат):</w:t>
      </w:r>
    </w:p>
    <w:p w:rsidR="00000000" w:rsidRDefault="004D616E">
      <w:pPr>
        <w:ind w:firstLine="400"/>
        <w:jc w:val="both"/>
      </w:pPr>
      <w:r>
        <w:rPr>
          <w:rStyle w:val="s0"/>
        </w:rPr>
        <w:t>3-бапта:</w:t>
      </w:r>
    </w:p>
    <w:p w:rsidR="00000000" w:rsidRDefault="004D616E">
      <w:pPr>
        <w:ind w:firstLine="400"/>
        <w:jc w:val="both"/>
      </w:pPr>
      <w:r>
        <w:rPr>
          <w:rStyle w:val="s0"/>
        </w:rPr>
        <w:t>2-тармақ мынадай мазмұндағы 2-1) тармақшамен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«2-1) қала көшелеріне қала көшелері шегіндегі автомобиль жолдары жат</w:t>
      </w:r>
      <w:r>
        <w:rPr>
          <w:rStyle w:val="s0"/>
        </w:rPr>
        <w:t>ады;»;</w:t>
      </w:r>
    </w:p>
    <w:p w:rsidR="00000000" w:rsidRDefault="004D616E">
      <w:pPr>
        <w:ind w:firstLine="400"/>
        <w:jc w:val="both"/>
      </w:pPr>
      <w:r>
        <w:rPr>
          <w:rStyle w:val="s0"/>
        </w:rPr>
        <w:t>7-тармақ мынадай мазмұндағы үшінші бөлікпен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«Қала көшелерінің тізбесін қаланың жергілікті атқарушы органы бекітеді.».</w:t>
      </w:r>
    </w:p>
    <w:p w:rsidR="00000000" w:rsidRDefault="004D616E">
      <w:pPr>
        <w:ind w:firstLine="400"/>
        <w:jc w:val="both"/>
      </w:pPr>
      <w:r>
        <w:rPr>
          <w:rStyle w:val="s0"/>
        </w:rPr>
        <w:t xml:space="preserve">5. «Автомобиль көлігі туралы» 2003 жылғы 4 шілдедегі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15,  134-құжат; 2004 ж., № 23, 142-құжат, 2005 ж., № 7-8, 19-құжат; 2006 ж., № 3, 22-құжат; № 24, 148-құжат; 2007 ж., № 2, 18-құжат):</w:t>
      </w:r>
    </w:p>
    <w:p w:rsidR="00000000" w:rsidRDefault="004D616E">
      <w:pPr>
        <w:ind w:firstLine="400"/>
        <w:jc w:val="both"/>
      </w:pPr>
      <w:r>
        <w:rPr>
          <w:rStyle w:val="s0"/>
        </w:rPr>
        <w:t>3-бап мынадай мазмұндағы екін</w:t>
      </w:r>
      <w:r>
        <w:rPr>
          <w:rStyle w:val="s0"/>
        </w:rPr>
        <w:t>ші бөлікпен толықтырылсын:</w:t>
      </w:r>
    </w:p>
    <w:p w:rsidR="00000000" w:rsidRDefault="004D616E">
      <w:pPr>
        <w:ind w:firstLine="400"/>
        <w:jc w:val="both"/>
      </w:pPr>
      <w:r>
        <w:rPr>
          <w:rStyle w:val="s0"/>
        </w:rPr>
        <w:t>«Қазақстан Республикасы астанасының мәртебесі туралы заңнамалық актіде астанада жолаушылар мен багажды тасымалдаудың ерекшеліктері белгіленуі мүмкін.».</w:t>
      </w:r>
    </w:p>
    <w:p w:rsidR="00000000" w:rsidRDefault="004D616E">
      <w:pPr>
        <w:ind w:firstLine="400"/>
        <w:jc w:val="both"/>
      </w:pPr>
      <w:r>
        <w:rPr>
          <w:rStyle w:val="s0"/>
          <w:b/>
          <w:bCs/>
        </w:rPr>
        <w:t xml:space="preserve">2-бап. </w:t>
      </w:r>
      <w:r>
        <w:rPr>
          <w:rStyle w:val="s0"/>
        </w:rPr>
        <w:t xml:space="preserve">Осы Заң 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1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4D616E">
            <w:pPr>
              <w:ind w:firstLine="1332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616E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4D616E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p w:rsidR="00000000" w:rsidRDefault="004D616E">
      <w:pPr>
        <w:ind w:firstLine="400"/>
        <w:jc w:val="both"/>
      </w:pPr>
      <w:r>
        <w:rPr>
          <w:rStyle w:val="s0"/>
        </w:rPr>
        <w:t xml:space="preserve">Астана, Ақорда, 2007 жылғы шілденің 21-і </w:t>
      </w:r>
    </w:p>
    <w:p w:rsidR="00000000" w:rsidRDefault="004D616E">
      <w:pPr>
        <w:ind w:firstLine="1440"/>
        <w:jc w:val="both"/>
      </w:pPr>
      <w:r>
        <w:rPr>
          <w:rStyle w:val="s0"/>
        </w:rPr>
        <w:t>№ 297-ІІІ ҚРЗ</w:t>
      </w:r>
    </w:p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p w:rsidR="00000000" w:rsidRDefault="004D61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16E" w:rsidRDefault="004D616E" w:rsidP="004D616E">
      <w:r>
        <w:separator/>
      </w:r>
    </w:p>
  </w:endnote>
  <w:endnote w:type="continuationSeparator" w:id="0">
    <w:p w:rsidR="004D616E" w:rsidRDefault="004D616E" w:rsidP="004D6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16E" w:rsidRDefault="004D61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16E" w:rsidRDefault="004D61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16E" w:rsidRDefault="004D61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16E" w:rsidRDefault="004D616E" w:rsidP="004D616E">
      <w:r>
        <w:separator/>
      </w:r>
    </w:p>
  </w:footnote>
  <w:footnote w:type="continuationSeparator" w:id="0">
    <w:p w:rsidR="004D616E" w:rsidRDefault="004D616E" w:rsidP="004D61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16E" w:rsidRDefault="004D61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16E" w:rsidRDefault="004D616E" w:rsidP="004D61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16E" w:rsidRPr="004D616E" w:rsidRDefault="004D616E" w:rsidP="004D61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астанасын дамыту мәселелері бойынша өзгерістер мен толықтырулар енгізу туралы» Қазақстан Республикасының 2007 жылғы 21 шілдедегі № 297-III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16E" w:rsidRDefault="004D61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16E"/>
    <w:rsid w:val="004D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1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1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1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1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1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1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1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1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0583" TargetMode="External"/><Relationship Id="rId12" Type="http://schemas.openxmlformats.org/officeDocument/2006/relationships/hyperlink" Target="http://online.zakon.kz/Document/?doc_id=301143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14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41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40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943</Words>
  <Characters>7248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астанасын дамыту мәселелері бойынша өзгерістер мен толықтырулар енгізу туралы» Қазақстан Республикасының 2007 жылғы 21 шілдедегі № 297-III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2024-01-03T10:35:00Z</dcterms:created>
  <dcterms:modified xsi:type="dcterms:W3CDTF">2024-01-03T10:35:00Z</dcterms:modified>
</cp:coreProperties>
</file>