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4772">
      <w:pPr>
        <w:pStyle w:val="pr"/>
      </w:pPr>
      <w:bookmarkStart w:id="0" w:name="_GoBack"/>
      <w:bookmarkEnd w:id="0"/>
      <w:r>
        <w:t>14.12.2007</w:t>
      </w:r>
    </w:p>
    <w:p w:rsidR="00000000" w:rsidRDefault="00A44772">
      <w:pPr>
        <w:pStyle w:val="pc"/>
      </w:pPr>
      <w:r>
        <w:rPr>
          <w:rStyle w:val="s1"/>
        </w:rPr>
        <w:t xml:space="preserve">В канун Дня независимости Председатель Сената Парламента Касым-Жомарт Токаев вручил государственные награды депутатам Сената и сотрудникам Аппарата палаты. </w:t>
      </w:r>
    </w:p>
    <w:p w:rsidR="00000000" w:rsidRDefault="00A44772">
      <w:pPr>
        <w:pStyle w:val="pj"/>
      </w:pPr>
      <w:r>
        <w:rPr>
          <w:rStyle w:val="s0"/>
        </w:rPr>
        <w:t> </w:t>
      </w:r>
    </w:p>
    <w:p w:rsidR="00000000" w:rsidRDefault="00A44772">
      <w:pPr>
        <w:pStyle w:val="pj"/>
      </w:pPr>
      <w:r>
        <w:rPr>
          <w:rStyle w:val="s0"/>
        </w:rPr>
        <w:t>13.12.2007 г.</w:t>
      </w:r>
    </w:p>
    <w:p w:rsidR="00000000" w:rsidRDefault="00A44772">
      <w:pPr>
        <w:pStyle w:val="p"/>
      </w:pPr>
      <w:r>
        <w:rPr>
          <w:rStyle w:val="s1"/>
        </w:rPr>
        <w:t> </w:t>
      </w:r>
    </w:p>
    <w:p w:rsidR="00000000" w:rsidRDefault="00A44772">
      <w:pPr>
        <w:pStyle w:val="pj"/>
      </w:pPr>
      <w:r>
        <w:rPr>
          <w:rStyle w:val="s1"/>
          <w:b w:val="0"/>
          <w:bCs w:val="0"/>
        </w:rPr>
        <w:t xml:space="preserve">Указом Президента Республики Казахстан орденом «Құрмет» за заслуги перед государством отмечены сенаторы </w:t>
      </w:r>
      <w:hyperlink r:id="rId7" w:history="1">
        <w:r>
          <w:rPr>
            <w:rStyle w:val="a4"/>
          </w:rPr>
          <w:t>Серик Акылбай</w:t>
        </w:r>
      </w:hyperlink>
      <w:r>
        <w:rPr>
          <w:rStyle w:val="s1"/>
          <w:b w:val="0"/>
          <w:bCs w:val="0"/>
        </w:rPr>
        <w:t xml:space="preserve">, </w:t>
      </w:r>
      <w:hyperlink r:id="rId8" w:history="1">
        <w:r>
          <w:rPr>
            <w:rStyle w:val="a4"/>
          </w:rPr>
          <w:t>Иран Ам</w:t>
        </w:r>
        <w:r>
          <w:rPr>
            <w:rStyle w:val="a4"/>
          </w:rPr>
          <w:t>иров</w:t>
        </w:r>
      </w:hyperlink>
      <w:r>
        <w:rPr>
          <w:rStyle w:val="s1"/>
          <w:b w:val="0"/>
          <w:bCs w:val="0"/>
        </w:rPr>
        <w:t xml:space="preserve">, </w:t>
      </w:r>
      <w:hyperlink r:id="rId9" w:history="1">
        <w:r>
          <w:rPr>
            <w:rStyle w:val="a4"/>
          </w:rPr>
          <w:t>Жандарбек Какишев</w:t>
        </w:r>
      </w:hyperlink>
      <w:r>
        <w:rPr>
          <w:rStyle w:val="s1"/>
          <w:b w:val="0"/>
          <w:bCs w:val="0"/>
        </w:rPr>
        <w:t xml:space="preserve">, </w:t>
      </w:r>
      <w:hyperlink r:id="rId10" w:history="1">
        <w:r>
          <w:rPr>
            <w:rStyle w:val="a4"/>
          </w:rPr>
          <w:t>Юрий Кубайчук</w:t>
        </w:r>
      </w:hyperlink>
      <w:r>
        <w:rPr>
          <w:rStyle w:val="s1"/>
          <w:b w:val="0"/>
          <w:bCs w:val="0"/>
        </w:rPr>
        <w:t xml:space="preserve">, </w:t>
      </w:r>
      <w:hyperlink r:id="rId11" w:history="1">
        <w:r>
          <w:rPr>
            <w:rStyle w:val="a4"/>
          </w:rPr>
          <w:t>Жансеит Сарсенкулов</w:t>
        </w:r>
      </w:hyperlink>
      <w:r>
        <w:rPr>
          <w:rStyle w:val="s1"/>
          <w:b w:val="0"/>
          <w:bCs w:val="0"/>
        </w:rPr>
        <w:t>.</w:t>
      </w:r>
    </w:p>
    <w:p w:rsidR="00000000" w:rsidRDefault="00A44772">
      <w:pPr>
        <w:pStyle w:val="p"/>
      </w:pPr>
      <w:r>
        <w:rPr>
          <w:rStyle w:val="s1"/>
        </w:rPr>
        <w:t> </w:t>
      </w:r>
    </w:p>
    <w:p w:rsidR="00000000" w:rsidRDefault="00A44772">
      <w:pPr>
        <w:pStyle w:val="pr"/>
      </w:pPr>
      <w:r>
        <w:rPr>
          <w:rStyle w:val="s1"/>
          <w:i/>
          <w:iCs/>
        </w:rPr>
        <w:t>Пресс-служба Сената</w:t>
      </w:r>
    </w:p>
    <w:p w:rsidR="00000000" w:rsidRDefault="00A44772">
      <w:pPr>
        <w:pStyle w:val="p"/>
      </w:pPr>
      <w:r>
        <w:rPr>
          <w:rStyle w:val="s1"/>
        </w:rPr>
        <w:t> </w:t>
      </w:r>
    </w:p>
    <w:p w:rsidR="00000000" w:rsidRDefault="00A44772">
      <w:pPr>
        <w:pStyle w:val="p"/>
      </w:pPr>
      <w:r>
        <w:t> </w:t>
      </w:r>
    </w:p>
    <w:p w:rsidR="00000000" w:rsidRDefault="00A44772">
      <w:pPr>
        <w:pStyle w:val="p"/>
      </w:pPr>
      <w:r>
        <w:rPr>
          <w:sz w:val="20"/>
          <w:szCs w:val="20"/>
        </w:rPr>
        <w:t> </w:t>
      </w:r>
    </w:p>
    <w:p w:rsidR="00000000" w:rsidRDefault="00A44772">
      <w:pPr>
        <w:pStyle w:val="p"/>
      </w:pPr>
      <w:r>
        <w:rPr>
          <w:sz w:val="20"/>
          <w:szCs w:val="20"/>
        </w:rPr>
        <w:t>Источник: *Парламента Республики Казахстан (</w:t>
      </w:r>
      <w:hyperlink r:id="rId12" w:tgtFrame="_blank" w:history="1">
        <w:r>
          <w:rPr>
            <w:rStyle w:val="a4"/>
            <w:sz w:val="20"/>
            <w:szCs w:val="20"/>
          </w:rPr>
          <w:t>https://www.parlam.kz</w:t>
        </w:r>
      </w:hyperlink>
      <w:r>
        <w:rPr>
          <w:sz w:val="20"/>
          <w:szCs w:val="20"/>
        </w:rPr>
        <w:t>)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4772" w:rsidRDefault="00A44772" w:rsidP="00A44772">
      <w:r>
        <w:separator/>
      </w:r>
    </w:p>
  </w:endnote>
  <w:endnote w:type="continuationSeparator" w:id="0">
    <w:p w:rsidR="00A44772" w:rsidRDefault="00A44772" w:rsidP="00A447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772" w:rsidRDefault="00A447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772" w:rsidRDefault="00A447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772" w:rsidRDefault="00A447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4772" w:rsidRDefault="00A44772" w:rsidP="00A44772">
      <w:r>
        <w:separator/>
      </w:r>
    </w:p>
  </w:footnote>
  <w:footnote w:type="continuationSeparator" w:id="0">
    <w:p w:rsidR="00A44772" w:rsidRDefault="00A44772" w:rsidP="00A447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772" w:rsidRDefault="00A447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772" w:rsidRDefault="00A44772" w:rsidP="00A447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4772" w:rsidRDefault="00A44772" w:rsidP="00A447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канун Дня независимости Председатель Сената Парламента вручил государственные награды депутатам Сената и сотрудникам Аппарата палаты</w:t>
    </w:r>
  </w:p>
  <w:p w:rsidR="00A44772" w:rsidRPr="00A44772" w:rsidRDefault="00A44772" w:rsidP="00A447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14.12.2007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772" w:rsidRDefault="00A447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4772"/>
    <w:rsid w:val="00A44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47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47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47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477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47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47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47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477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957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9753" TargetMode="External"/><Relationship Id="rId12" Type="http://schemas.openxmlformats.org/officeDocument/2006/relationships/hyperlink" Target="https://www.parlam.kz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969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0894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886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793</Characters>
  <Application>Microsoft Office Word</Application>
  <DocSecurity>0</DocSecurity>
  <Lines>6</Lines>
  <Paragraphs>1</Paragraphs>
  <ScaleCrop>false</ScaleCrop>
  <Company/>
  <LinksUpToDate>false</LinksUpToDate>
  <CharactersWithSpaces>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2025-04-27T11:44:00Z</dcterms:created>
  <dcterms:modified xsi:type="dcterms:W3CDTF">2025-04-27T11:44:00Z</dcterms:modified>
</cp:coreProperties>
</file>