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1790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 «Ақмола қаржы-экономикалық колледжі» республикалық мемлекеттік қазыналық кәсіпорнын қайта ұйымдастыру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24 шілдедегі № 624 Қаулысы</w:t>
      </w:r>
    </w:p>
    <w:p w:rsidR="00000000" w:rsidRDefault="005C1790">
      <w:pPr>
        <w:pStyle w:val="pc"/>
      </w:pPr>
      <w:r>
        <w:rPr>
          <w:rStyle w:val="s3"/>
        </w:rPr>
        <w:t xml:space="preserve">(2022.19.08.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5C1790">
      <w:pPr>
        <w:pStyle w:val="pj"/>
      </w:pPr>
      <w:r>
        <w:rPr>
          <w:rStyle w:val="s0"/>
        </w:rPr>
        <w:t> </w:t>
      </w:r>
    </w:p>
    <w:p w:rsidR="00000000" w:rsidRDefault="005C1790">
      <w:pPr>
        <w:pStyle w:val="pj"/>
      </w:pPr>
      <w:r>
        <w:rPr>
          <w:rStyle w:val="s0"/>
        </w:rPr>
        <w:t>Кәсіби қызмет саласындағы қаржы жүйесі органдарының мамандарын даярлау, қайта даярлау және біліктілігін арттыру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C1790">
      <w:pPr>
        <w:pStyle w:val="pj"/>
      </w:pPr>
      <w:r>
        <w:rPr>
          <w:rStyle w:val="s0"/>
        </w:rPr>
        <w:t>1. Қ</w:t>
      </w:r>
      <w:r>
        <w:rPr>
          <w:rStyle w:val="s0"/>
        </w:rPr>
        <w:t>азақстан Республикасы Білім және ғылым министрлігінің «Ақмола қаржы-экономикалық колледжі» республикалық мемлекеттік қазыналық кәсіпорны жарғылық капиталына мемлекет жүз пайыз қатысатын «Қаржы жүйесі органдарының мамандарын даярлау, қайта даярлау және білі</w:t>
      </w:r>
      <w:r>
        <w:rPr>
          <w:rStyle w:val="s0"/>
        </w:rPr>
        <w:t>ктілігін арттыру орталығы» акционерлік қоғамына (бұдан әрі - қоғам) қайта құрылу жолымен қайта ұйымдастырылсын.</w:t>
      </w:r>
    </w:p>
    <w:p w:rsidR="00000000" w:rsidRDefault="005C1790">
      <w:pPr>
        <w:pStyle w:val="pj"/>
      </w:pPr>
      <w:r>
        <w:rPr>
          <w:rStyle w:val="s0"/>
        </w:rPr>
        <w:t>2. Қоғам қызметінің негізгі мәні қаржы жүйесі органдарының мамандарын қайта даярлау және біліктілігін арттыру болып белгіленсін.</w:t>
      </w:r>
    </w:p>
    <w:p w:rsidR="00000000" w:rsidRDefault="005C1790">
      <w:pPr>
        <w:pStyle w:val="pj"/>
      </w:pPr>
      <w:r>
        <w:rPr>
          <w:rStyle w:val="s0"/>
        </w:rPr>
        <w:t>3. Қазақстан Ре</w:t>
      </w:r>
      <w:r>
        <w:rPr>
          <w:rStyle w:val="s0"/>
        </w:rPr>
        <w:t>спубликасы Қаржы министрлігінің Мемлекеттік мүлік және жекешелендіру комитеті заңнамада белгіленген тәртіппен:</w:t>
      </w:r>
    </w:p>
    <w:p w:rsidR="00000000" w:rsidRDefault="005C1790">
      <w:pPr>
        <w:pStyle w:val="pj"/>
      </w:pPr>
      <w:r>
        <w:rPr>
          <w:rStyle w:val="s0"/>
        </w:rPr>
        <w:t>1) қоғам жарғысын бекітуді;</w:t>
      </w:r>
    </w:p>
    <w:p w:rsidR="00000000" w:rsidRDefault="005C1790">
      <w:pPr>
        <w:pStyle w:val="pj"/>
      </w:pPr>
      <w:r>
        <w:rPr>
          <w:rStyle w:val="s0"/>
        </w:rPr>
        <w:t>2) қоғамның Қазақстан Республикасы әділет органдарында мемлекеттік тіркелуін;</w:t>
      </w:r>
    </w:p>
    <w:p w:rsidR="00000000" w:rsidRDefault="005C1790">
      <w:pPr>
        <w:pStyle w:val="pj"/>
      </w:pPr>
      <w:r>
        <w:rPr>
          <w:rStyle w:val="s0"/>
        </w:rPr>
        <w:t>3) қоғам акцияларының мемлекеттік пакет</w:t>
      </w:r>
      <w:r>
        <w:rPr>
          <w:rStyle w:val="s0"/>
        </w:rPr>
        <w:t>іне иелік ету және оны пайдалану құқықтарын Қазақстан Республикасы Қаржы министрлігіне беруді;</w:t>
      </w:r>
    </w:p>
    <w:p w:rsidR="00000000" w:rsidRDefault="005C1790">
      <w:pPr>
        <w:pStyle w:val="pj"/>
      </w:pPr>
      <w:r>
        <w:rPr>
          <w:rStyle w:val="s0"/>
        </w:rPr>
        <w:t>4) осы қаулыны іске асыру жөніндегі өзге де шараларды қабылдауды қамтамасыз етсін.</w:t>
      </w:r>
    </w:p>
    <w:p w:rsidR="00000000" w:rsidRDefault="005C1790">
      <w:pPr>
        <w:pStyle w:val="pj"/>
      </w:pPr>
      <w:r>
        <w:rPr>
          <w:rStyle w:val="s0"/>
        </w:rPr>
        <w:t>4. Қоса беріліп отырған Қазақстан Республикасы Үкіметінің кейбір шешімдеріне е</w:t>
      </w:r>
      <w:r>
        <w:rPr>
          <w:rStyle w:val="s0"/>
        </w:rPr>
        <w:t xml:space="preserve">нгізілетін </w:t>
      </w:r>
      <w:hyperlink w:anchor="sub100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5C1790">
      <w:pPr>
        <w:pStyle w:val="pj"/>
      </w:pPr>
      <w:r>
        <w:rPr>
          <w:rStyle w:val="s0"/>
        </w:rPr>
        <w:t>5. Осы қаулы қол қойылған күнінен бастап қолданысқа енгізіледі.</w:t>
      </w:r>
    </w:p>
    <w:p w:rsidR="00000000" w:rsidRDefault="005C1790">
      <w:pPr>
        <w:pStyle w:val="pj"/>
      </w:pPr>
      <w:r>
        <w:t> </w:t>
      </w:r>
    </w:p>
    <w:p w:rsidR="00000000" w:rsidRDefault="005C1790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1790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C1790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1790">
            <w:pPr>
              <w:pStyle w:val="pr"/>
            </w:pPr>
            <w:r>
              <w:rPr>
                <w:rStyle w:val="s0"/>
              </w:rPr>
              <w:t> </w:t>
            </w:r>
          </w:p>
          <w:p w:rsidR="00000000" w:rsidRDefault="005C1790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C1790">
      <w:pPr>
        <w:pStyle w:val="pr"/>
      </w:pPr>
      <w:r>
        <w:rPr>
          <w:rStyle w:val="s0"/>
        </w:rPr>
        <w:t> </w:t>
      </w:r>
    </w:p>
    <w:p w:rsidR="00000000" w:rsidRDefault="005C1790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C1790">
      <w:pPr>
        <w:pStyle w:val="pr"/>
      </w:pPr>
      <w:r>
        <w:rPr>
          <w:rStyle w:val="s0"/>
        </w:rPr>
        <w:t>Үкіметінің</w:t>
      </w:r>
    </w:p>
    <w:p w:rsidR="00000000" w:rsidRDefault="005C1790">
      <w:pPr>
        <w:pStyle w:val="pr"/>
      </w:pPr>
      <w:r>
        <w:rPr>
          <w:rStyle w:val="s0"/>
        </w:rPr>
        <w:t>2007 жылғы 24 шілдедегі</w:t>
      </w:r>
    </w:p>
    <w:p w:rsidR="00000000" w:rsidRDefault="005C1790">
      <w:pPr>
        <w:pStyle w:val="pr"/>
      </w:pPr>
      <w:r>
        <w:rPr>
          <w:rStyle w:val="s0"/>
        </w:rPr>
        <w:t xml:space="preserve">№ 624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5C1790">
      <w:pPr>
        <w:pStyle w:val="pr"/>
      </w:pPr>
      <w:r>
        <w:rPr>
          <w:rStyle w:val="s0"/>
        </w:rPr>
        <w:t>бекітілген</w:t>
      </w:r>
    </w:p>
    <w:p w:rsidR="00000000" w:rsidRDefault="005C1790">
      <w:pPr>
        <w:pStyle w:val="pc"/>
      </w:pPr>
      <w:r>
        <w:rPr>
          <w:rStyle w:val="s1"/>
        </w:rPr>
        <w:t> </w:t>
      </w:r>
    </w:p>
    <w:p w:rsidR="00000000" w:rsidRDefault="005C1790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</w:p>
    <w:p w:rsidR="00000000" w:rsidRDefault="005C1790">
      <w:pPr>
        <w:pStyle w:val="pc"/>
      </w:pPr>
      <w:r>
        <w:rPr>
          <w:rStyle w:val="s1"/>
        </w:rPr>
        <w:t>енгізілетін өзгерістер мен толықтырулар</w:t>
      </w:r>
    </w:p>
    <w:p w:rsidR="00000000" w:rsidRDefault="005C1790">
      <w:pPr>
        <w:pStyle w:val="pj"/>
      </w:pPr>
      <w:r>
        <w:rPr>
          <w:rStyle w:val="s0"/>
        </w:rPr>
        <w:t> </w:t>
      </w:r>
    </w:p>
    <w:p w:rsidR="00000000" w:rsidRDefault="005C1790">
      <w:pPr>
        <w:pStyle w:val="pj"/>
      </w:pPr>
      <w:r>
        <w:rPr>
          <w:rStyle w:val="s0"/>
        </w:rPr>
        <w:t xml:space="preserve">1. ҚР Үкіметінің 2013.05.08. № 796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9" w:anchor="sub_id=1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5C1790">
      <w:pPr>
        <w:pStyle w:val="pj"/>
      </w:pPr>
      <w:r>
        <w:rPr>
          <w:rStyle w:val="s0"/>
        </w:rPr>
        <w:t>2. «Акциялардың мемлекеттік пакеттеріне мемлекеттік меншіктің түрлері және ұйымдарға қатысудың мемлекеттік үлестері туралы» Қазақстан Республикасы Үкіметінің 1999 жылғы 12 сәуірдегі № 405 </w:t>
      </w:r>
      <w:hyperlink r:id="rId10" w:history="1">
        <w:r>
          <w:rPr>
            <w:rStyle w:val="a4"/>
          </w:rPr>
          <w:t>қау</w:t>
        </w:r>
        <w:r>
          <w:rPr>
            <w:rStyle w:val="a4"/>
          </w:rPr>
          <w:t>лысында</w:t>
        </w:r>
      </w:hyperlink>
      <w:r>
        <w:rPr>
          <w:rStyle w:val="s0"/>
        </w:rPr>
        <w:t> (Қазақстан Республикасының ПҮАЖ-ы, 1999 ж., № 13, 124-құжат):</w:t>
      </w:r>
    </w:p>
    <w:p w:rsidR="00000000" w:rsidRDefault="005C1790">
      <w:pPr>
        <w:pStyle w:val="pj"/>
      </w:pPr>
      <w:r>
        <w:rPr>
          <w:rStyle w:val="s0"/>
        </w:rPr>
        <w:t>Акцияларының мемлекеттік пакеттері мен үлестері республикалық меншікке жатқызылған акционерлік қоғамдар мен шаруашылық серіктестіктердің тізбесінде:</w:t>
      </w:r>
    </w:p>
    <w:p w:rsidR="00000000" w:rsidRDefault="005C1790">
      <w:pPr>
        <w:pStyle w:val="pj"/>
      </w:pPr>
      <w:r>
        <w:rPr>
          <w:rStyle w:val="s0"/>
        </w:rPr>
        <w:t>«Астана қаласы» деген бөлім мынадай м</w:t>
      </w:r>
      <w:r>
        <w:rPr>
          <w:rStyle w:val="s0"/>
        </w:rPr>
        <w:t>азмұндағы реттік нөмірі 21-94-жолмен толықтырылсын:</w:t>
      </w:r>
    </w:p>
    <w:p w:rsidR="00000000" w:rsidRDefault="005C1790">
      <w:pPr>
        <w:pStyle w:val="pj"/>
      </w:pPr>
      <w:r>
        <w:rPr>
          <w:rStyle w:val="s0"/>
        </w:rPr>
        <w:t>«21-94.»«Қаржы жүйесі органдарының мамандарын даярлау, қайта даярлау және біліктілігін арттыру орталығы» АҚ».</w:t>
      </w:r>
    </w:p>
    <w:p w:rsidR="00000000" w:rsidRDefault="005C1790">
      <w:pPr>
        <w:pStyle w:val="pj"/>
      </w:pPr>
      <w:r>
        <w:rPr>
          <w:rStyle w:val="s0"/>
        </w:rPr>
        <w:t>3. «Республикалық меншіктегі ұйымдар акцияларының мемлекеттік пакеттері мен мемлекеттік үлесте</w:t>
      </w:r>
      <w:r>
        <w:rPr>
          <w:rStyle w:val="s0"/>
        </w:rPr>
        <w:t>ріне иелік ету және пайдалану жөніндегі құқықтарды беру туралы» Қазақстан Республикасы Үкіметінің 1999 жылғы 27 мамырдағы № 659 </w:t>
      </w:r>
      <w:hyperlink r:id="rId11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5C1790">
      <w:pPr>
        <w:pStyle w:val="pj"/>
      </w:pPr>
      <w:r>
        <w:rPr>
          <w:rStyle w:val="s0"/>
        </w:rPr>
        <w:t>көрсетілген қаулыға қосымшада:</w:t>
      </w:r>
    </w:p>
    <w:p w:rsidR="00000000" w:rsidRDefault="005C1790">
      <w:pPr>
        <w:pStyle w:val="pj"/>
      </w:pPr>
      <w:r>
        <w:rPr>
          <w:rStyle w:val="s0"/>
        </w:rPr>
        <w:t>«Қазақстан Республик</w:t>
      </w:r>
      <w:r>
        <w:rPr>
          <w:rStyle w:val="s0"/>
        </w:rPr>
        <w:t>асының Қаржы министрлігіне» деген бөлім мынадай мазмұндағы реттік нөмірі 217-10-жолмен толықтырылсын:</w:t>
      </w:r>
    </w:p>
    <w:p w:rsidR="00000000" w:rsidRDefault="005C1790">
      <w:pPr>
        <w:pStyle w:val="pj"/>
      </w:pPr>
      <w:r>
        <w:rPr>
          <w:rStyle w:val="s0"/>
        </w:rPr>
        <w:t>«217-10.» «Қаржы жүйесі органдарының мамандарын даярлау, қайта даярлау және біліктілігін арттыру орталығы» АҚ».</w:t>
      </w:r>
    </w:p>
    <w:p w:rsidR="00000000" w:rsidRDefault="005C1790">
      <w:pPr>
        <w:pStyle w:val="pj"/>
      </w:pPr>
      <w:r>
        <w:rPr>
          <w:rStyle w:val="s0"/>
        </w:rPr>
        <w:t xml:space="preserve">4. ҚР Үкіметінің 2022.19.08. № 581 </w:t>
      </w:r>
      <w:hyperlink r:id="rId12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3" w:anchor="sub_id=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C1790">
      <w:pPr>
        <w:pStyle w:val="pj"/>
      </w:pPr>
      <w:r>
        <w:rPr>
          <w:rStyle w:val="s0"/>
        </w:rPr>
        <w:t xml:space="preserve">5.  ҚР Үкіметінің 2008.24.04. № 387 </w:t>
      </w:r>
      <w:hyperlink r:id="rId14" w:anchor="sub_id=102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  <w:b/>
          <w:bCs/>
        </w:rPr>
        <w:t>(бұр.</w:t>
      </w:r>
      <w:hyperlink r:id="rId15" w:anchor="sub_id=5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5C1790">
      <w:pPr>
        <w:pStyle w:val="pj"/>
      </w:pPr>
      <w:r>
        <w:rPr>
          <w:rStyle w:val="s0"/>
        </w:rPr>
        <w:t> </w:t>
      </w:r>
    </w:p>
    <w:p w:rsidR="00000000" w:rsidRDefault="005C1790">
      <w:pPr>
        <w:pStyle w:val="pj"/>
      </w:pPr>
      <w:r>
        <w:rPr>
          <w:rStyle w:val="s0"/>
        </w:rPr>
        <w:t> </w:t>
      </w:r>
    </w:p>
    <w:p w:rsidR="00000000" w:rsidRDefault="005C1790">
      <w:pPr>
        <w:pStyle w:val="pj"/>
      </w:pPr>
      <w:r>
        <w:rPr>
          <w:rStyle w:val="s0"/>
        </w:rPr>
        <w:t> </w:t>
      </w:r>
    </w:p>
    <w:p w:rsidR="00000000" w:rsidRDefault="005C1790">
      <w:pPr>
        <w:pStyle w:val="pj"/>
      </w:pPr>
      <w:r>
        <w:rPr>
          <w:rStyle w:val="s0"/>
        </w:rPr>
        <w:t> </w:t>
      </w:r>
    </w:p>
    <w:p w:rsidR="00000000" w:rsidRDefault="005C1790">
      <w:pPr>
        <w:pStyle w:val="pj"/>
      </w:pPr>
      <w:r>
        <w:rPr>
          <w:rStyle w:val="s0"/>
        </w:rPr>
        <w:t> </w:t>
      </w:r>
    </w:p>
    <w:p w:rsidR="00000000" w:rsidRDefault="005C1790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1790" w:rsidRDefault="005C1790" w:rsidP="005C1790">
      <w:r>
        <w:separator/>
      </w:r>
    </w:p>
  </w:endnote>
  <w:endnote w:type="continuationSeparator" w:id="0">
    <w:p w:rsidR="005C1790" w:rsidRDefault="005C1790" w:rsidP="005C17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790" w:rsidRDefault="005C17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790" w:rsidRDefault="005C17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790" w:rsidRDefault="005C17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1790" w:rsidRDefault="005C1790" w:rsidP="005C1790">
      <w:r>
        <w:separator/>
      </w:r>
    </w:p>
  </w:footnote>
  <w:footnote w:type="continuationSeparator" w:id="0">
    <w:p w:rsidR="005C1790" w:rsidRDefault="005C1790" w:rsidP="005C17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790" w:rsidRDefault="005C17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790" w:rsidRDefault="005C1790" w:rsidP="005C17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1790" w:rsidRDefault="005C1790" w:rsidP="005C17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 «Ақмола қаржы-экономикалық колледжі» республикалық мемлекеттік қазыналық кәсіпорнын қайта ұйымдастыру туралы» Қазақстан Республикасы Үкіметінің 2007 жылғы 24 шілдедегі № 624 Қаулысы (2022.19.08. берілген өзгерістермен)</w:t>
    </w:r>
  </w:p>
  <w:p w:rsidR="005C1790" w:rsidRPr="005C1790" w:rsidRDefault="005C1790" w:rsidP="005C17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24.07.2007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790" w:rsidRDefault="005C17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1790"/>
    <w:rsid w:val="005C1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C17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17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17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17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C17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17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17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17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3820128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118244" TargetMode="External"/><Relationship Id="rId12" Type="http://schemas.openxmlformats.org/officeDocument/2006/relationships/hyperlink" Target="http://online.zakon.kz/Document/?doc_id=36557333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55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7885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1298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5635" TargetMode="External"/><Relationship Id="rId14" Type="http://schemas.openxmlformats.org/officeDocument/2006/relationships/hyperlink" Target="http://online.zakon.kz/Document/?doc_id=3017858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360</Words>
  <Characters>3534</Characters>
  <Application>Microsoft Office Word</Application>
  <DocSecurity>0</DocSecurity>
  <Lines>29</Lines>
  <Paragraphs>7</Paragraphs>
  <ScaleCrop>false</ScaleCrop>
  <Company>SPecialiST RePack</Company>
  <LinksUpToDate>false</LinksUpToDate>
  <CharactersWithSpaces>3887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 «Ақмола қаржы-экономикалық колледжі» республикалық мемлекеттік қазыналық кәсіпорнын қайта ұйымдастыру туралы» Қазақстан Республикасы Үкіметінің 2007 жылғы 24 шілдедегі № 624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2024-02-20T00:04:00Z</dcterms:created>
  <dcterms:modified xsi:type="dcterms:W3CDTF">2024-02-20T00:04:00Z</dcterms:modified>
</cp:coreProperties>
</file>