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EE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AA0EE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26.07.2007 г.)</w:t>
      </w:r>
    </w:p>
    <w:p w:rsidR="00000000" w:rsidRDefault="00AA0EE9">
      <w:pPr>
        <w:jc w:val="center"/>
      </w:pPr>
      <w:r>
        <w:rPr>
          <w:rStyle w:val="s3"/>
        </w:rPr>
        <w:t> </w:t>
      </w:r>
    </w:p>
    <w:p w:rsidR="00000000" w:rsidRDefault="00AA0EE9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AA0EE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EE9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AA0EE9">
            <w:pPr>
              <w:jc w:val="both"/>
            </w:pPr>
            <w:hyperlink w:anchor="sub40000" w:history="1">
              <w:r>
                <w:rPr>
                  <w:rStyle w:val="a3"/>
                </w:rPr>
                <w:t xml:space="preserve">Глава 2. Государственное регулирование, контроль и надзор в сфере деятельности кредитных бюро </w:t>
              </w:r>
              <w:r>
                <w:rPr>
                  <w:rStyle w:val="a3"/>
                </w:rPr>
                <w:t>и формирования кредитных историй</w:t>
              </w:r>
            </w:hyperlink>
          </w:p>
          <w:p w:rsidR="00000000" w:rsidRDefault="00AA0EE9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AA0EE9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AA0EE9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AA0EE9">
            <w:pPr>
              <w:jc w:val="both"/>
            </w:pPr>
            <w:hyperlink w:anchor="sub230000" w:history="1">
              <w:r>
                <w:rPr>
                  <w:rStyle w:val="a3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AA0EE9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AA0EE9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EE9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AA0EE9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AA0EE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A0EE9">
            <w:pPr>
              <w:jc w:val="right"/>
            </w:pPr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AA0EE9">
            <w:pPr>
              <w:jc w:val="right"/>
            </w:pPr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AA0EE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A0EE9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AA0EE9">
            <w:pPr>
              <w:jc w:val="right"/>
            </w:pPr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AA0EE9">
            <w:pPr>
              <w:jc w:val="right"/>
            </w:pPr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AA0EE9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AA0EE9">
      <w:pPr>
        <w:jc w:val="both"/>
      </w:pPr>
      <w:r>
        <w:rPr>
          <w:rStyle w:val="s3"/>
        </w:rPr>
        <w:t> </w:t>
      </w:r>
    </w:p>
    <w:p w:rsidR="00000000" w:rsidRDefault="00AA0EE9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</w:t>
      </w:r>
      <w:r>
        <w:t>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</w:t>
      </w:r>
      <w:r>
        <w:t>ро, особенности государственного регулирования, контроля и надзора в этой сфере.</w:t>
      </w:r>
    </w:p>
    <w:p w:rsidR="00000000" w:rsidRDefault="00AA0EE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AA0EE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A0EE9">
      <w:pPr>
        <w:ind w:firstLine="400"/>
        <w:jc w:val="both"/>
      </w:pPr>
      <w:r>
        <w:rPr>
          <w:rStyle w:val="s0"/>
        </w:rPr>
        <w:t>1) база данных кредитных ист</w:t>
      </w:r>
      <w:r>
        <w:rPr>
          <w:rStyle w:val="s0"/>
        </w:rPr>
        <w:t>орий - информационные ресурсы кредитного бюро, основанные на информационных системах</w:t>
      </w:r>
      <w:r>
        <w:t xml:space="preserve"> и информационных процессах, соответствующих требованиям, установленным законодательством Республики Казахстан; </w:t>
      </w:r>
    </w:p>
    <w:p w:rsidR="00000000" w:rsidRDefault="00AA0EE9">
      <w:pPr>
        <w:ind w:firstLine="400"/>
        <w:jc w:val="both"/>
      </w:pPr>
      <w:r>
        <w:rPr>
          <w:rStyle w:val="s0"/>
        </w:rPr>
        <w:t>2) деятельность поставщика информации по участию в создании</w:t>
      </w:r>
      <w:r>
        <w:rPr>
          <w:rStyle w:val="s0"/>
        </w:rPr>
        <w:t xml:space="preserve"> и защите базы данных кредитных историй -</w:t>
      </w:r>
      <w:r>
        <w:t xml:space="preserve"> действия поставщика информации 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 </w:t>
      </w:r>
    </w:p>
    <w:p w:rsidR="00000000" w:rsidRDefault="00AA0EE9">
      <w:pPr>
        <w:ind w:firstLine="400"/>
        <w:jc w:val="both"/>
      </w:pPr>
      <w:r>
        <w:rPr>
          <w:rStyle w:val="s0"/>
        </w:rPr>
        <w:t>3) договор о пред</w:t>
      </w:r>
      <w:r>
        <w:rPr>
          <w:rStyle w:val="s0"/>
        </w:rPr>
        <w:t>оставлении информации и (или) получении кредитных отчетов - договор, заключаемый</w:t>
      </w:r>
      <w:r>
        <w:t xml:space="preserve"> между кредитным бюро и поставщиком информации на условиях и в порядке, предусмотренных настоящим Законом; </w:t>
      </w:r>
    </w:p>
    <w:p w:rsidR="00000000" w:rsidRDefault="00AA0EE9">
      <w:pPr>
        <w:ind w:firstLine="400"/>
        <w:jc w:val="both"/>
      </w:pPr>
      <w:r>
        <w:rPr>
          <w:rStyle w:val="s0"/>
        </w:rPr>
        <w:t xml:space="preserve">4) информация - сведения в отношении субъектов кредитных историй на </w:t>
      </w:r>
      <w:r>
        <w:rPr>
          <w:rStyle w:val="s0"/>
        </w:rPr>
        <w:t>электронном и бумажном носителях,</w:t>
      </w:r>
      <w:r>
        <w:t xml:space="preserve"> передаваемые участниками системы формирования кредитных историй и их использования, при необходимости удостоверяемые электронной цифровой подписью; </w:t>
      </w:r>
    </w:p>
    <w:p w:rsidR="00000000" w:rsidRDefault="00AA0EE9">
      <w:pPr>
        <w:ind w:firstLine="400"/>
        <w:jc w:val="both"/>
      </w:pPr>
      <w:r>
        <w:rPr>
          <w:rStyle w:val="s0"/>
        </w:rPr>
        <w:t>5) кредитная история - совокупность информации</w:t>
      </w:r>
      <w:r>
        <w:t xml:space="preserve"> о субъекте кредитной истор</w:t>
      </w:r>
      <w:r>
        <w:t xml:space="preserve">ии; </w:t>
      </w:r>
    </w:p>
    <w:p w:rsidR="00000000" w:rsidRDefault="00AA0EE9">
      <w:pPr>
        <w:ind w:firstLine="400"/>
        <w:jc w:val="both"/>
      </w:pPr>
      <w:r>
        <w:rPr>
          <w:rStyle w:val="s0"/>
        </w:rPr>
        <w:t>6) кредитное бюро - коммерческая организация, осуществляющая формирование кредитных историй, предоставление</w:t>
      </w:r>
      <w:r>
        <w:t xml:space="preserve"> кредитных отчетов и оказание иных услуг; </w:t>
      </w:r>
    </w:p>
    <w:p w:rsidR="00000000" w:rsidRDefault="00AA0EE9">
      <w:pPr>
        <w:ind w:firstLine="400"/>
        <w:jc w:val="both"/>
      </w:pPr>
      <w:r>
        <w:rPr>
          <w:rStyle w:val="s0"/>
        </w:rPr>
        <w:t>7) кредитный отчет - форма</w:t>
      </w:r>
      <w:r>
        <w:t xml:space="preserve"> полной или частичной выдачи информации, содержащейся в кредитной истории; </w:t>
      </w:r>
    </w:p>
    <w:p w:rsidR="00000000" w:rsidRDefault="00AA0EE9">
      <w:pPr>
        <w:ind w:firstLine="400"/>
        <w:jc w:val="both"/>
      </w:pPr>
      <w:r>
        <w:rPr>
          <w:rStyle w:val="s0"/>
        </w:rPr>
        <w:t>8) получатель кредитного отчета - лицо, имеющее право</w:t>
      </w:r>
      <w:r>
        <w:t xml:space="preserve"> на получение кредитного отчета; </w:t>
      </w:r>
    </w:p>
    <w:p w:rsidR="00000000" w:rsidRDefault="00AA0EE9">
      <w:pPr>
        <w:ind w:firstLine="400"/>
        <w:jc w:val="both"/>
      </w:pPr>
      <w:r>
        <w:rPr>
          <w:rStyle w:val="s0"/>
        </w:rPr>
        <w:t>9) поставщик информации - индивидуальный предприниматель или юридическое лицо, предоставляющие</w:t>
      </w:r>
      <w:r>
        <w:t xml:space="preserve"> информацию в кредитное бюро; </w:t>
      </w:r>
    </w:p>
    <w:p w:rsidR="00000000" w:rsidRDefault="00AA0EE9">
      <w:pPr>
        <w:ind w:firstLine="400"/>
        <w:jc w:val="both"/>
      </w:pPr>
      <w:r>
        <w:rPr>
          <w:rStyle w:val="s0"/>
        </w:rPr>
        <w:t>10) предоставление кредитного отчета - деят</w:t>
      </w:r>
      <w:r>
        <w:rPr>
          <w:rStyle w:val="s0"/>
        </w:rPr>
        <w:t>ельность кредитного бюро по выдаче информации, содержащейся</w:t>
      </w:r>
      <w:r>
        <w:t xml:space="preserve"> в кредитной истории; </w:t>
      </w:r>
    </w:p>
    <w:p w:rsidR="00000000" w:rsidRDefault="00AA0EE9">
      <w:pPr>
        <w:ind w:firstLine="400"/>
        <w:jc w:val="both"/>
      </w:pPr>
      <w:r>
        <w:rPr>
          <w:rStyle w:val="s0"/>
        </w:rPr>
        <w:t>11) письменное предписание - указание кредитному бюро о принятии обязательных к исполнению коррективных</w:t>
      </w:r>
      <w:r>
        <w:t xml:space="preserve"> мер, направленных на устранение выявленных недостатков в установленный</w:t>
      </w:r>
      <w:r>
        <w:t xml:space="preserve"> срок; </w:t>
      </w:r>
    </w:p>
    <w:p w:rsidR="00000000" w:rsidRDefault="00AA0EE9">
      <w:pPr>
        <w:ind w:firstLine="400"/>
        <w:jc w:val="both"/>
      </w:pPr>
      <w:r>
        <w:rPr>
          <w:rStyle w:val="s0"/>
        </w:rPr>
        <w:t>12) согласие субъекта кредитной истории - письменное разрешение субъекта кредитной истории на предоставление</w:t>
      </w:r>
      <w:r>
        <w:t xml:space="preserve"> информации о нем в кредитные бюро либо выдачу кредитного отчета о нем другим лицам, оформляемое в соответствии с требованиями, установленны</w:t>
      </w:r>
      <w:r>
        <w:t xml:space="preserve">ми законодательством Республики Казахстан; </w:t>
      </w:r>
    </w:p>
    <w:p w:rsidR="00000000" w:rsidRDefault="00AA0EE9">
      <w:pPr>
        <w:ind w:firstLine="400"/>
        <w:jc w:val="both"/>
      </w:pPr>
      <w:r>
        <w:rPr>
          <w:rStyle w:val="s0"/>
        </w:rPr>
        <w:t>13) субъект кредитной истории - физическое лицо, индивидуальный предприниматель или юридическое лицо, в отношении</w:t>
      </w:r>
      <w:r>
        <w:t xml:space="preserve"> которых формируется кредитная история; </w:t>
      </w:r>
    </w:p>
    <w:p w:rsidR="00000000" w:rsidRDefault="00AA0EE9">
      <w:pPr>
        <w:ind w:firstLine="400"/>
        <w:jc w:val="both"/>
      </w:pPr>
      <w:r>
        <w:rPr>
          <w:rStyle w:val="s0"/>
        </w:rPr>
        <w:t>14) уполномоченный орган - государственный орган, осуществляющий регулирование и надзор финансового рынка</w:t>
      </w:r>
      <w:r>
        <w:t xml:space="preserve"> и финансовых организаций; </w:t>
      </w:r>
    </w:p>
    <w:p w:rsidR="00000000" w:rsidRDefault="00AA0EE9">
      <w:pPr>
        <w:ind w:firstLine="400"/>
        <w:jc w:val="both"/>
      </w:pPr>
      <w:r>
        <w:rPr>
          <w:rStyle w:val="s0"/>
        </w:rPr>
        <w:t>15) условные и возможные обязательства - непокрытые аккредитивы, выпущенные или подтвержденные</w:t>
      </w:r>
      <w:r>
        <w:t xml:space="preserve"> гарантии, векселя и поручите</w:t>
      </w:r>
      <w:r>
        <w:t xml:space="preserve">льства; </w:t>
      </w:r>
    </w:p>
    <w:p w:rsidR="00000000" w:rsidRDefault="00AA0EE9">
      <w:pPr>
        <w:ind w:firstLine="400"/>
        <w:jc w:val="both"/>
      </w:pPr>
      <w:r>
        <w:rPr>
          <w:rStyle w:val="s0"/>
        </w:rPr>
        <w:t>16) участники системы формирования кредитных историй и их использования - субъекты кредитных историй, поставщики</w:t>
      </w:r>
      <w:r>
        <w:t xml:space="preserve"> информации, кредитные бюро, получатели кредитных отчетов; </w:t>
      </w:r>
    </w:p>
    <w:p w:rsidR="00000000" w:rsidRDefault="00AA0EE9">
      <w:pPr>
        <w:spacing w:after="240"/>
        <w:ind w:firstLine="400"/>
        <w:jc w:val="both"/>
      </w:pPr>
      <w:r>
        <w:rPr>
          <w:rStyle w:val="s0"/>
        </w:rPr>
        <w:t>17) формирование кредитных историй - действие или совокупность действий, ос</w:t>
      </w:r>
      <w:r>
        <w:rPr>
          <w:rStyle w:val="s0"/>
        </w:rPr>
        <w:t>уществляемых кредитным бюро</w:t>
      </w:r>
      <w:r>
        <w:t xml:space="preserve"> в отношении информации, полученной им от поставщиков информации в соответствии с настоящим Законом, по ее хранению, мониторингу, уточнению и обновлению.</w:t>
      </w:r>
    </w:p>
    <w:p w:rsidR="00000000" w:rsidRDefault="00AA0EE9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>Законодательство Республики Казахстан о кредитных бюро и формиров</w:t>
      </w:r>
      <w:r>
        <w:t xml:space="preserve">ании кредитных историй </w:t>
      </w:r>
    </w:p>
    <w:p w:rsidR="00000000" w:rsidRDefault="00AA0EE9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AA0EE9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</w:t>
      </w:r>
      <w:r>
        <w:t>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</w:t>
      </w:r>
      <w:r>
        <w:t xml:space="preserve">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AA0EE9">
      <w:pPr>
        <w:spacing w:after="240"/>
        <w:ind w:firstLine="400"/>
        <w:jc w:val="both"/>
      </w:pPr>
      <w:r>
        <w:t xml:space="preserve">3. Если международным договором, ратифицированным Республикой Казахстан, установлены иные правила, чем те, которые содержатся </w:t>
      </w:r>
      <w:r>
        <w:t>в настоящем Законе, то применяются правила международного договора.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 информации </w:t>
      </w:r>
    </w:p>
    <w:p w:rsidR="00000000" w:rsidRDefault="00AA0EE9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AA0EE9">
      <w:pPr>
        <w:ind w:firstLine="400"/>
        <w:jc w:val="both"/>
      </w:pPr>
      <w:r>
        <w:t>1) нал</w:t>
      </w:r>
      <w:r>
        <w:t xml:space="preserve">ичие согласия субъекта кредитной истории; </w:t>
      </w:r>
    </w:p>
    <w:p w:rsidR="00000000" w:rsidRDefault="00AA0EE9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AA0EE9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AA0EE9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AA0EE9">
      <w:pPr>
        <w:ind w:firstLine="400"/>
        <w:jc w:val="both"/>
      </w:pPr>
      <w:r>
        <w:t>5) обеспечение защиты базы данных кр</w:t>
      </w:r>
      <w:r>
        <w:t xml:space="preserve">едитных историй и соответствующих информационных систем; </w:t>
      </w:r>
    </w:p>
    <w:p w:rsidR="00000000" w:rsidRDefault="00AA0EE9">
      <w:pPr>
        <w:spacing w:after="240"/>
        <w:ind w:firstLine="400"/>
        <w:jc w:val="both"/>
      </w:pPr>
      <w:r>
        <w:t>6) неприкосновенность частной жизни граждан, защита прав, свобод и законных интересов граждан и организаций.</w:t>
      </w:r>
    </w:p>
    <w:p w:rsidR="00000000" w:rsidRDefault="00AA0EE9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</w:p>
    <w:p w:rsidR="00000000" w:rsidRDefault="00AA0EE9">
      <w:pPr>
        <w:jc w:val="center"/>
      </w:pPr>
      <w:r>
        <w:rPr>
          <w:rStyle w:val="s1"/>
        </w:rPr>
        <w:t>и надзор в сфере деятельности кредитных</w:t>
      </w:r>
      <w:r>
        <w:rPr>
          <w:rStyle w:val="s1"/>
        </w:rPr>
        <w:t xml:space="preserve"> бюро и</w:t>
      </w:r>
      <w:r>
        <w:t xml:space="preserve"> </w:t>
      </w:r>
    </w:p>
    <w:p w:rsidR="00000000" w:rsidRDefault="00AA0EE9">
      <w:pPr>
        <w:spacing w:after="240"/>
        <w:jc w:val="center"/>
      </w:pPr>
      <w:r>
        <w:rPr>
          <w:rStyle w:val="s1"/>
        </w:rPr>
        <w:t>формирования кредитных историй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AA0EE9">
      <w:pPr>
        <w:ind w:firstLine="400"/>
        <w:jc w:val="both"/>
      </w:pPr>
      <w:r>
        <w:t xml:space="preserve">1. Государственное </w:t>
      </w:r>
      <w:r>
        <w:t xml:space="preserve">регулирование и надзор за деятельностью кредитных бюро и формированием кредитных историй осуществляются </w:t>
      </w:r>
      <w:hyperlink r:id="rId10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AA0EE9">
      <w:pPr>
        <w:ind w:firstLine="400"/>
        <w:jc w:val="both"/>
      </w:pPr>
      <w:r>
        <w:t>2. К компетенции уполномоченного органа относят</w:t>
      </w:r>
      <w:r>
        <w:t xml:space="preserve">ся: </w:t>
      </w:r>
    </w:p>
    <w:p w:rsidR="00000000" w:rsidRDefault="00AA0EE9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AA0EE9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AA0EE9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1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</w:t>
      </w:r>
      <w:r>
        <w:t xml:space="preserve">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AA0EE9">
      <w:pPr>
        <w:ind w:firstLine="400"/>
        <w:jc w:val="both"/>
      </w:pPr>
      <w:r>
        <w:t>4) направление письменных предписаний кредитным бюро об устранении выявленных нарушений законодательства Республики Казахстан о кр</w:t>
      </w:r>
      <w:r>
        <w:t xml:space="preserve">едитных бюро и формировании кредитных историй; </w:t>
      </w:r>
    </w:p>
    <w:p w:rsidR="00000000" w:rsidRDefault="00AA0EE9">
      <w:pPr>
        <w:ind w:firstLine="400"/>
        <w:jc w:val="both"/>
      </w:pPr>
      <w:r>
        <w:t xml:space="preserve">5) наложение санкции на кредитные бюро (и их должностных лиц); </w:t>
      </w:r>
    </w:p>
    <w:p w:rsidR="00000000" w:rsidRDefault="00AA0EE9">
      <w:pPr>
        <w:ind w:firstLine="400"/>
        <w:jc w:val="both"/>
      </w:pPr>
      <w:r>
        <w:t xml:space="preserve">6) рассмотрение обращений физических и юридических лиц по вопросам деятельности кредитных бюро, в том числе связанных с формированием кредитных </w:t>
      </w:r>
      <w:r>
        <w:t xml:space="preserve">историй. </w:t>
      </w:r>
    </w:p>
    <w:p w:rsidR="00000000" w:rsidRDefault="00AA0EE9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13" w:history="1">
        <w:r>
          <w:rPr>
            <w:rStyle w:val="a3"/>
          </w:rPr>
          <w:t>особенности организаци</w:t>
        </w:r>
        <w:r>
          <w:rPr>
            <w:rStyle w:val="a3"/>
          </w:rPr>
          <w:t>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</w:t>
      </w:r>
      <w:r>
        <w:t>м.</w:t>
      </w:r>
    </w:p>
    <w:p w:rsidR="00000000" w:rsidRDefault="00AA0EE9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AA0EE9">
      <w:pPr>
        <w:ind w:firstLine="400"/>
        <w:jc w:val="both"/>
      </w:pPr>
      <w:r>
        <w:t>1. Уполномоченный орган принимает следующие нормативн</w:t>
      </w:r>
      <w:r>
        <w:t xml:space="preserve">ые правовые акты по вопросам деятельности кредитных бюро, формирования кредитных историй и их использования: </w:t>
      </w:r>
    </w:p>
    <w:p w:rsidR="00000000" w:rsidRDefault="00AA0EE9">
      <w:pPr>
        <w:ind w:firstLine="400"/>
        <w:jc w:val="both"/>
      </w:pPr>
      <w:r>
        <w:t xml:space="preserve">1) </w:t>
      </w:r>
      <w:hyperlink r:id="rId14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</w:t>
      </w:r>
      <w:r>
        <w:t xml:space="preserve">информации поставщиками информации в кредитные бюро (для поставщиков информации, указанных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AA0EE9">
      <w:pPr>
        <w:ind w:firstLine="400"/>
        <w:jc w:val="both"/>
      </w:pPr>
      <w:r>
        <w:t xml:space="preserve">2) </w:t>
      </w:r>
      <w:hyperlink r:id="rId15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бюро, оформления согласия на выдачу кредитного отчета; </w:t>
      </w:r>
    </w:p>
    <w:p w:rsidR="00000000" w:rsidRDefault="00AA0EE9">
      <w:pPr>
        <w:ind w:firstLine="400"/>
        <w:jc w:val="both"/>
      </w:pPr>
      <w:r>
        <w:t xml:space="preserve">3) </w:t>
      </w:r>
      <w:hyperlink r:id="rId16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AA0EE9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 xml:space="preserve">4) </w:t>
      </w:r>
      <w:hyperlink r:id="rId19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 xml:space="preserve">. </w:t>
      </w:r>
    </w:p>
    <w:p w:rsidR="00000000" w:rsidRDefault="00AA0EE9">
      <w:pPr>
        <w:spacing w:after="240"/>
        <w:ind w:firstLine="400"/>
        <w:jc w:val="both"/>
      </w:pPr>
      <w:r>
        <w:t xml:space="preserve">2. </w:t>
      </w:r>
      <w:hyperlink r:id="rId20" w:anchor="sub_id=1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21" w:history="1">
        <w:r>
          <w:rPr>
            <w:rStyle w:val="a3"/>
          </w:rPr>
          <w:t>нормативные правовые акты</w:t>
        </w:r>
      </w:hyperlink>
      <w:r>
        <w:t xml:space="preserve"> по вопросам информационного процесса в деятельности участников системы формирования кредитных историй и их использования, установления минимальных требований к помещениям, электронному и иному оборудованию, их</w:t>
      </w:r>
      <w:r>
        <w:t xml:space="preserve"> сертификации, информационным ресурсам, информационным системам, организации защиты и сохранности базы данных кредитных историй, а также проведения контроля за выполнением кредитными бюро перечисленных требований.</w:t>
      </w:r>
    </w:p>
    <w:p w:rsidR="00000000" w:rsidRDefault="00AA0EE9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</w:t>
      </w:r>
      <w:r>
        <w:rPr>
          <w:rStyle w:val="s1"/>
        </w:rPr>
        <w:t>ение</w:t>
      </w:r>
      <w:r>
        <w:t xml:space="preserve"> </w:t>
      </w:r>
    </w:p>
    <w:p w:rsidR="00000000" w:rsidRDefault="00AA0EE9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6.</w:t>
      </w:r>
      <w:r>
        <w:t xml:space="preserve"> Кредитные бюро и их учредители </w:t>
      </w:r>
    </w:p>
    <w:p w:rsidR="00000000" w:rsidRDefault="00AA0EE9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AA0EE9">
      <w:pPr>
        <w:ind w:firstLine="400"/>
        <w:jc w:val="both"/>
      </w:pPr>
      <w:r>
        <w:t xml:space="preserve">2. В Республике Казахстан создаются и действуют кредитные бюро по физическим и юридическим лицам. </w:t>
      </w:r>
    </w:p>
    <w:p w:rsidR="00000000" w:rsidRDefault="00AA0EE9">
      <w:pPr>
        <w:spacing w:after="240"/>
        <w:ind w:firstLine="400"/>
        <w:jc w:val="both"/>
      </w:pPr>
      <w:r>
        <w:t xml:space="preserve">3. Лицензия на право осуществления деятельности кредитного бюро выдается </w:t>
      </w:r>
      <w:hyperlink r:id="rId22" w:anchor="sub_id=100" w:history="1">
        <w:r>
          <w:rPr>
            <w:rStyle w:val="a3"/>
          </w:rPr>
          <w:t>упол</w:t>
        </w:r>
        <w:r>
          <w:rPr>
            <w:rStyle w:val="a3"/>
          </w:rPr>
          <w:t>номоченным органом</w:t>
        </w:r>
      </w:hyperlink>
      <w:r>
        <w:t xml:space="preserve"> в установленном им </w:t>
      </w:r>
      <w:hyperlink r:id="rId23" w:anchor="sub_id=100" w:history="1">
        <w:r>
          <w:rPr>
            <w:rStyle w:val="a3"/>
          </w:rPr>
          <w:t>порядке</w:t>
        </w:r>
      </w:hyperlink>
      <w:r>
        <w:t>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AA0EE9">
      <w:pPr>
        <w:ind w:firstLine="400"/>
        <w:jc w:val="both"/>
      </w:pPr>
      <w:r>
        <w:t>1. Основными видами деятельности кредитных бюро являются формирован</w:t>
      </w:r>
      <w:r>
        <w:t xml:space="preserve">ие кредитных историй и предоставление кредитных отчетов. </w:t>
      </w:r>
    </w:p>
    <w:p w:rsidR="00000000" w:rsidRDefault="00AA0EE9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AA0EE9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AA0EE9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AA0EE9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AA0EE9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AA0EE9">
      <w:pPr>
        <w:ind w:firstLine="400"/>
        <w:jc w:val="both"/>
      </w:pPr>
      <w:r>
        <w:t xml:space="preserve">5) маркетинговые и статистические исследования. </w:t>
      </w:r>
    </w:p>
    <w:p w:rsidR="00000000" w:rsidRDefault="00AA0EE9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AA0EE9">
      <w:pPr>
        <w:ind w:firstLine="400"/>
        <w:jc w:val="both"/>
      </w:pPr>
      <w:bookmarkStart w:id="4" w:name="SUB80000"/>
      <w:bookmarkEnd w:id="4"/>
      <w:r>
        <w:rPr>
          <w:rStyle w:val="s1"/>
        </w:rPr>
        <w:t>Статья 8.</w:t>
      </w:r>
      <w:r>
        <w:t xml:space="preserve"> Требования к кредитным бюро по </w:t>
      </w:r>
      <w:r>
        <w:t xml:space="preserve">защите и обеспечению сохранности базы данных кредитных историй и используемых информационных систем </w:t>
      </w:r>
    </w:p>
    <w:p w:rsidR="00000000" w:rsidRDefault="00AA0EE9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AA0EE9">
      <w:pPr>
        <w:ind w:firstLine="400"/>
        <w:jc w:val="both"/>
      </w:pPr>
      <w:r>
        <w:t>1) иметь технич</w:t>
      </w:r>
      <w:r>
        <w:t xml:space="preserve">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AA0EE9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</w:t>
      </w:r>
      <w:r>
        <w:t xml:space="preserve">ы указанных информационных систем применять сертифицированные оборудование и программное обеспечение; </w:t>
      </w:r>
    </w:p>
    <w:p w:rsidR="00000000" w:rsidRDefault="00AA0EE9">
      <w:pPr>
        <w:spacing w:after="240"/>
        <w:ind w:firstLine="400"/>
        <w:jc w:val="both"/>
      </w:pPr>
      <w:r>
        <w:t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</w:t>
      </w:r>
      <w:r>
        <w:t>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</w:t>
      </w:r>
      <w:r>
        <w:t>ационных систем.</w:t>
      </w:r>
    </w:p>
    <w:p w:rsidR="00000000" w:rsidRDefault="00AA0EE9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Документы, необходимые для получения лицензии, и сроки их рассмотрения </w:t>
      </w:r>
    </w:p>
    <w:p w:rsidR="00000000" w:rsidRDefault="00AA0EE9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24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AA0EE9">
      <w:pPr>
        <w:ind w:firstLine="400"/>
        <w:jc w:val="both"/>
      </w:pPr>
      <w:r>
        <w:t xml:space="preserve">1) заявление о выдаче лицензии; </w:t>
      </w:r>
    </w:p>
    <w:p w:rsidR="00000000" w:rsidRDefault="00AA0EE9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AA0EE9">
      <w:pPr>
        <w:ind w:firstLine="400"/>
        <w:jc w:val="both"/>
      </w:pPr>
      <w:r>
        <w:t>3) нотариально засвидетельствованные копи</w:t>
      </w:r>
      <w:r>
        <w:t xml:space="preserve">и учредительных документов, прошедших государственную регистрацию в установленном порядке; </w:t>
      </w:r>
    </w:p>
    <w:p w:rsidR="00000000" w:rsidRDefault="00AA0EE9">
      <w:pPr>
        <w:ind w:firstLine="400"/>
        <w:jc w:val="both"/>
      </w:pPr>
      <w:r>
        <w:t xml:space="preserve">4) документы, подтверждающие соответствие лицензиата условиям, предъявляемым уполномоченным органом к обеспечению деятельности кредитного бюро; </w:t>
      </w:r>
    </w:p>
    <w:p w:rsidR="00000000" w:rsidRDefault="00AA0EE9">
      <w:pPr>
        <w:ind w:firstLine="400"/>
        <w:jc w:val="both"/>
      </w:pPr>
      <w:r>
        <w:t>5) документ, подтве</w:t>
      </w:r>
      <w:r>
        <w:t xml:space="preserve">рждающий уплату лицензионного сбора, установленного законодательством Республики Казахстан. </w:t>
      </w:r>
    </w:p>
    <w:p w:rsidR="00000000" w:rsidRDefault="00AA0EE9">
      <w:pPr>
        <w:spacing w:after="240"/>
        <w:ind w:firstLine="400"/>
        <w:jc w:val="both"/>
      </w:pPr>
      <w: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</w:t>
      </w:r>
      <w:r>
        <w:t>лучения последнего документа, предусмотренного пунктом 1 настоящей статьи.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лицензии на право осуществления деятельности кредитного бюро </w:t>
      </w:r>
    </w:p>
    <w:p w:rsidR="00000000" w:rsidRDefault="00AA0EE9">
      <w:pPr>
        <w:ind w:firstLine="400"/>
        <w:jc w:val="both"/>
      </w:pPr>
      <w:r>
        <w:t>Отказ в выдаче лицензии на право осуществления деятельности кредитного бюро производится в сл</w:t>
      </w:r>
      <w:r>
        <w:t xml:space="preserve">учаях: </w:t>
      </w:r>
    </w:p>
    <w:p w:rsidR="00000000" w:rsidRDefault="00AA0EE9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AA0EE9">
      <w:pPr>
        <w:ind w:firstLine="400"/>
        <w:jc w:val="both"/>
      </w:pPr>
      <w:r>
        <w:t xml:space="preserve">2) несоблюдения требований, предусмотренных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</w:t>
      </w:r>
      <w:r>
        <w:t xml:space="preserve">ящего Закона; </w:t>
      </w:r>
    </w:p>
    <w:p w:rsidR="00000000" w:rsidRDefault="00AA0EE9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AA0EE9">
      <w:pPr>
        <w:ind w:firstLine="400"/>
        <w:jc w:val="both"/>
      </w:pPr>
      <w:r>
        <w:t>1. В случае нарушения законодательства Республики Казахстан о кредитных бюро и формировании к</w:t>
      </w:r>
      <w:r>
        <w:t xml:space="preserve">редитных историй уполномоченный орган вправе направить кредитному бюро письменное предписание об устранении выявленных нарушений. </w:t>
      </w:r>
    </w:p>
    <w:p w:rsidR="00000000" w:rsidRDefault="00AA0EE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>2.</w:t>
      </w:r>
      <w:r>
        <w:t xml:space="preserve"> В качестве санкций уполномоченный орган вправе применить следующие меры: </w:t>
      </w:r>
    </w:p>
    <w:p w:rsidR="00000000" w:rsidRDefault="00AA0EE9">
      <w:pPr>
        <w:ind w:firstLine="400"/>
        <w:jc w:val="both"/>
      </w:pPr>
      <w:r>
        <w:t xml:space="preserve">1) административный штраф; </w:t>
      </w:r>
    </w:p>
    <w:p w:rsidR="00000000" w:rsidRDefault="00AA0EE9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AA0EE9">
      <w:pPr>
        <w:ind w:firstLine="400"/>
        <w:jc w:val="both"/>
      </w:pPr>
      <w:r>
        <w:rPr>
          <w:rStyle w:val="s0"/>
        </w:rPr>
        <w:t>3) обратиться в суд с исковым заявлением о лишении лицензии.</w:t>
      </w:r>
    </w:p>
    <w:p w:rsidR="00000000" w:rsidRDefault="00AA0EE9">
      <w:pPr>
        <w:ind w:firstLine="400"/>
        <w:jc w:val="both"/>
      </w:pPr>
      <w:r>
        <w:rPr>
          <w:rStyle w:val="s0"/>
        </w:rPr>
        <w:t> 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действия лицензии кредитного бюро </w:t>
      </w:r>
    </w:p>
    <w:p w:rsidR="00000000" w:rsidRDefault="00AA0EE9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AA0EE9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AA0EE9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AA0EE9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законодательства Республики Казахс</w:t>
      </w:r>
      <w:r>
        <w:t xml:space="preserve">тан о кредитных бюро и формировании кредитных историй. </w:t>
      </w:r>
    </w:p>
    <w:p w:rsidR="00000000" w:rsidRDefault="00AA0EE9">
      <w:pPr>
        <w:ind w:firstLine="400"/>
        <w:jc w:val="both"/>
      </w:pPr>
      <w:r>
        <w:t xml:space="preserve"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AA0EE9">
      <w:pPr>
        <w:ind w:firstLine="400"/>
        <w:jc w:val="both"/>
      </w:pPr>
      <w:r>
        <w:t xml:space="preserve">3. В решении </w:t>
      </w:r>
      <w:r>
        <w:t xml:space="preserve">о приостановлении действия лицензии должны быть указаны основания и срок приостановления действия лицензии. </w:t>
      </w:r>
    </w:p>
    <w:p w:rsidR="00000000" w:rsidRDefault="00AA0EE9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AA0EE9">
      <w:pPr>
        <w:jc w:val="both"/>
      </w:pPr>
      <w:r>
        <w:rPr>
          <w:rStyle w:val="s3"/>
        </w:rPr>
        <w:t>В статью 13 внесен</w:t>
      </w:r>
      <w:r>
        <w:rPr>
          <w:rStyle w:val="s3"/>
        </w:rPr>
        <w:t xml:space="preserve">ы изменения в соответствии с </w:t>
      </w:r>
      <w:hyperlink r:id="rId28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3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кредитного бюро </w:t>
      </w:r>
    </w:p>
    <w:p w:rsidR="00000000" w:rsidRDefault="00AA0EE9">
      <w:pPr>
        <w:ind w:firstLine="400"/>
        <w:jc w:val="both"/>
      </w:pPr>
      <w:hyperlink r:id="rId31" w:anchor="sub_id=100" w:history="1">
        <w:r>
          <w:rPr>
            <w:rStyle w:val="a3"/>
          </w:rPr>
          <w:t>Уполномоч</w:t>
        </w:r>
        <w:r>
          <w:rPr>
            <w:rStyle w:val="a3"/>
          </w:rPr>
          <w:t>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AA0EE9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AA0EE9">
      <w:pPr>
        <w:ind w:firstLine="400"/>
        <w:jc w:val="both"/>
      </w:pPr>
      <w:r>
        <w:t>2) неоднократное в течение последних двенадцати ме</w:t>
      </w:r>
      <w:r>
        <w:t xml:space="preserve">сяцев приостановление действия лицензии; </w:t>
      </w:r>
    </w:p>
    <w:p w:rsidR="00000000" w:rsidRDefault="00AA0EE9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AA0EE9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AA0EE9">
      <w:pPr>
        <w:spacing w:after="240"/>
        <w:ind w:firstLine="400"/>
        <w:jc w:val="both"/>
      </w:pPr>
      <w:r>
        <w:t>5) предоставление лицензиатом заведом</w:t>
      </w:r>
      <w:r>
        <w:t>о ложной информации при получении лицензии.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информации кредитного бюро </w:t>
      </w:r>
    </w:p>
    <w:p w:rsidR="00000000" w:rsidRDefault="00AA0EE9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AA0EE9">
      <w:pPr>
        <w:spacing w:after="240"/>
        <w:ind w:firstLine="400"/>
        <w:jc w:val="both"/>
      </w:pPr>
      <w:r>
        <w:t>2. К</w:t>
      </w:r>
      <w:r>
        <w:t>редитное бюро обеспечивает хранение информации в течение десяти лет после даты получения последней информации.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AA0EE9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AA0EE9">
      <w:pPr>
        <w:spacing w:after="240"/>
        <w:ind w:firstLine="400"/>
        <w:jc w:val="both"/>
      </w:pPr>
      <w:r>
        <w:t>После завершения реорганизации и ликвидации кредитных бюро база данных кредитных историй кредитного бюро подлежит уничтожению</w:t>
      </w:r>
      <w:r>
        <w:t xml:space="preserve"> в случае отсутствия законных оснований для ее передачи (отчуждения) другим юридическим лицам, уполномоченным на деятельность в качестве кредитных бюро.</w:t>
      </w:r>
    </w:p>
    <w:p w:rsidR="00000000" w:rsidRDefault="00AA0EE9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AA0EE9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AA0EE9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16.</w:t>
      </w:r>
      <w:r>
        <w:t xml:space="preserve"> Права кредитного бюро </w:t>
      </w:r>
    </w:p>
    <w:p w:rsidR="00000000" w:rsidRDefault="00AA0EE9">
      <w:pPr>
        <w:ind w:firstLine="400"/>
        <w:jc w:val="both"/>
      </w:pPr>
      <w:r>
        <w:t xml:space="preserve">Кредитное бюро вправе: </w:t>
      </w:r>
    </w:p>
    <w:p w:rsidR="00000000" w:rsidRDefault="00AA0EE9">
      <w:pPr>
        <w:ind w:firstLine="400"/>
        <w:jc w:val="both"/>
      </w:pPr>
      <w:r>
        <w:t xml:space="preserve">1) заключать договоры о предоставлении информации и (или) получении кредитных отчетов с поставщиками информации; </w:t>
      </w:r>
    </w:p>
    <w:p w:rsidR="00000000" w:rsidRDefault="00AA0EE9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</w:t>
      </w:r>
      <w:r>
        <w:t xml:space="preserve">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AA0EE9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AA0EE9">
      <w:pPr>
        <w:spacing w:after="240"/>
        <w:ind w:firstLine="400"/>
        <w:jc w:val="both"/>
      </w:pPr>
      <w:r>
        <w:t>4) и</w:t>
      </w:r>
      <w:r>
        <w:t>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AA0EE9">
      <w:pPr>
        <w:ind w:firstLine="400"/>
        <w:jc w:val="both"/>
      </w:pPr>
      <w:r>
        <w:t xml:space="preserve">Кредитное бюро обязано: </w:t>
      </w:r>
    </w:p>
    <w:p w:rsidR="00000000" w:rsidRDefault="00AA0EE9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AA0EE9">
      <w:pPr>
        <w:ind w:firstLine="400"/>
        <w:jc w:val="both"/>
      </w:pPr>
      <w:r>
        <w:t>2</w:t>
      </w:r>
      <w:r>
        <w:t xml:space="preserve">) предоставлять кредитные отчеты при наличии подтверждения о получении согласия субъекта кредитной истории; </w:t>
      </w:r>
    </w:p>
    <w:p w:rsidR="00000000" w:rsidRDefault="00AA0EE9">
      <w:pPr>
        <w:ind w:firstLine="400"/>
        <w:jc w:val="both"/>
      </w:pPr>
      <w:r>
        <w:t xml:space="preserve">3) не допускать раскрытия информации, содержащейся в кредитных историях, за исключением случаев, предусмотренных настоящим Законом; </w:t>
      </w:r>
    </w:p>
    <w:p w:rsidR="00000000" w:rsidRDefault="00AA0EE9">
      <w:pPr>
        <w:ind w:firstLine="400"/>
        <w:jc w:val="both"/>
      </w:pPr>
      <w:r>
        <w:t>4) предоставля</w:t>
      </w:r>
      <w:r>
        <w:t>ть субъекту кредитной истории в порядке, предусмотренном внутренними документами кредитного бюро, исправленный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</w:t>
      </w:r>
      <w:r>
        <w:t xml:space="preserve">л информацию, не соответствующую информации, предоставленной в кредитное бюро поставщиками информации; </w:t>
      </w:r>
    </w:p>
    <w:p w:rsidR="00000000" w:rsidRDefault="00AA0EE9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</w:t>
      </w:r>
      <w:r>
        <w:t xml:space="preserve">й истории; </w:t>
      </w:r>
    </w:p>
    <w:p w:rsidR="00000000" w:rsidRDefault="00AA0EE9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AA0EE9">
      <w:pPr>
        <w:ind w:firstLine="400"/>
        <w:jc w:val="both"/>
      </w:pPr>
      <w:r>
        <w:t>7) вести учет и представлять отчетность о своей деятельности в соответс</w:t>
      </w:r>
      <w:r>
        <w:t xml:space="preserve">твии с законодательством Республики Казахстан; </w:t>
      </w:r>
    </w:p>
    <w:p w:rsidR="00000000" w:rsidRDefault="00AA0EE9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AA0EE9">
      <w:pPr>
        <w:ind w:firstLine="400"/>
        <w:jc w:val="both"/>
      </w:pPr>
      <w:r>
        <w:t>9) использовать информац</w:t>
      </w:r>
      <w:r>
        <w:t xml:space="preserve">ионные ресурсы и информационные системы в соответствии с законодательством Республики Казахстан; </w:t>
      </w:r>
    </w:p>
    <w:p w:rsidR="00000000" w:rsidRDefault="00AA0EE9">
      <w:pPr>
        <w:ind w:firstLine="400"/>
        <w:jc w:val="both"/>
      </w:pPr>
      <w:r>
        <w:t>10) в случаях, предусмотренных договором о предоставлении информации и (или) получении кредитных отчетов, возместить расходы поставщику информации за пересылк</w:t>
      </w:r>
      <w:r>
        <w:t xml:space="preserve">у информации; </w:t>
      </w:r>
    </w:p>
    <w:p w:rsidR="00000000" w:rsidRDefault="00AA0EE9">
      <w:pPr>
        <w:spacing w:after="240"/>
        <w:ind w:firstLine="400"/>
        <w:jc w:val="both"/>
      </w:pPr>
      <w:r>
        <w:t>11) соблюдать иные требования, установленные законодательством Республики Казахстан и (или) договором о предоставлении информации и (или) получении кредитных отчетов.</w:t>
      </w:r>
    </w:p>
    <w:p w:rsidR="00000000" w:rsidRDefault="00AA0EE9">
      <w:pPr>
        <w:ind w:firstLine="400"/>
        <w:jc w:val="both"/>
      </w:pPr>
      <w:bookmarkStart w:id="7" w:name="SUB180000"/>
      <w:bookmarkEnd w:id="7"/>
      <w:r>
        <w:rPr>
          <w:rStyle w:val="s1"/>
        </w:rPr>
        <w:t>Статья 18.</w:t>
      </w:r>
      <w:r>
        <w:t xml:space="preserve"> Поставщики информации </w:t>
      </w:r>
    </w:p>
    <w:p w:rsidR="00000000" w:rsidRDefault="00AA0EE9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AA0EE9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1) изложен в редакции </w:t>
      </w:r>
      <w:hyperlink r:id="rId32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rPr>
          <w:rStyle w:val="s0"/>
        </w:rPr>
        <w:t>1) юридические лица, имеющие лицензию на проведение банковских заемных операций (далее - организации, осуществляющие отдельные виды банковских операций), и банки;</w:t>
      </w:r>
    </w:p>
    <w:p w:rsidR="00000000" w:rsidRDefault="00AA0EE9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</w:t>
      </w:r>
      <w:r>
        <w:t xml:space="preserve">либо предоставляющие отсрочки платежей, </w:t>
      </w:r>
      <w:hyperlink r:id="rId34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AA0EE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>, осуществляющие регистрацию</w:t>
      </w:r>
      <w:r>
        <w:t xml:space="preserve"> прав на недвижимое имущество и сделок с ним; </w:t>
      </w:r>
    </w:p>
    <w:p w:rsidR="00000000" w:rsidRDefault="00AA0EE9">
      <w:pPr>
        <w:ind w:firstLine="400"/>
        <w:jc w:val="both"/>
      </w:pPr>
      <w:r>
        <w:t xml:space="preserve">4) иные лица на основании договоров о предоставлении информации и (или) получении кредитных отчетов. </w:t>
      </w:r>
    </w:p>
    <w:p w:rsidR="00000000" w:rsidRDefault="00AA0EE9">
      <w:pPr>
        <w:spacing w:after="240"/>
        <w:ind w:firstLine="400"/>
        <w:jc w:val="both"/>
      </w:pPr>
      <w:r>
        <w:t xml:space="preserve">2. Нормативные правовые акты уполномоченного органа по вопросам деятельности кредитных бюро и формирования </w:t>
      </w:r>
      <w:r>
        <w:t>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AA0EE9">
      <w:pPr>
        <w:ind w:firstLine="400"/>
        <w:jc w:val="both"/>
      </w:pPr>
      <w:r>
        <w:t xml:space="preserve">1. Поставщик информации вправе: </w:t>
      </w:r>
    </w:p>
    <w:p w:rsidR="00000000" w:rsidRDefault="00AA0EE9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AA0EE9">
      <w:pPr>
        <w:ind w:firstLine="400"/>
        <w:jc w:val="both"/>
      </w:pPr>
      <w:r>
        <w:t>2) иметь иные права в соответствии с законодательными актами Республики Казахстан и (или) договором о предоставлен</w:t>
      </w:r>
      <w:r>
        <w:t xml:space="preserve">ии информации и (или) получении кредитных отчетов. </w:t>
      </w:r>
    </w:p>
    <w:p w:rsidR="00000000" w:rsidRDefault="00AA0EE9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AA0EE9">
      <w:pPr>
        <w:ind w:firstLine="400"/>
        <w:jc w:val="both"/>
      </w:pPr>
      <w:r>
        <w:t>1) получить согласие субъекта кредитной истории на представлени</w:t>
      </w:r>
      <w:r>
        <w:t xml:space="preserve">е сведений о нем в кредитные бюро; </w:t>
      </w:r>
    </w:p>
    <w:p w:rsidR="00000000" w:rsidRDefault="00AA0EE9">
      <w:pPr>
        <w:ind w:firstLine="400"/>
        <w:jc w:val="both"/>
      </w:pPr>
      <w:r>
        <w:t xml:space="preserve">2) заключить договор о предоставлении информации и (или) получении кредитных отчетов; </w:t>
      </w:r>
    </w:p>
    <w:p w:rsidR="00000000" w:rsidRDefault="00AA0EE9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определенных настоящим Законом и договорами о предостав</w:t>
      </w:r>
      <w:r>
        <w:t xml:space="preserve">лении информации и (или) получении кредитных отчетов; </w:t>
      </w:r>
    </w:p>
    <w:p w:rsidR="00000000" w:rsidRDefault="00AA0EE9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AA0EE9">
      <w:pPr>
        <w:ind w:firstLine="400"/>
        <w:jc w:val="both"/>
      </w:pPr>
      <w:r>
        <w:t>5) предоставлять информацию в кредитные бюро в точном соответствии с имеющимися сведениями</w:t>
      </w:r>
      <w:r>
        <w:t xml:space="preserve"> о субъекте кредитной истории; </w:t>
      </w:r>
    </w:p>
    <w:p w:rsidR="00000000" w:rsidRDefault="00AA0EE9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AA0EE9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средств. </w:t>
      </w:r>
    </w:p>
    <w:p w:rsidR="00000000" w:rsidRDefault="00AA0EE9">
      <w:pPr>
        <w:ind w:firstLine="400"/>
        <w:jc w:val="both"/>
      </w:pPr>
      <w:r>
        <w:t>3. П</w:t>
      </w:r>
      <w:r>
        <w:t xml:space="preserve">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AA0EE9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</w:t>
      </w:r>
      <w:r>
        <w:t xml:space="preserve">ции требования, установленные настоящим Законом; </w:t>
      </w:r>
    </w:p>
    <w:p w:rsidR="00000000" w:rsidRDefault="00AA0EE9">
      <w:pPr>
        <w:spacing w:after="240"/>
        <w:ind w:firstLine="400"/>
        <w:jc w:val="both"/>
      </w:pPr>
      <w:r>
        <w:t>2) предоставляют имеющуюся у них информацию о субъектах кредитных историй в кредитные бюро на платной основе, если иное не предусмотрено договором.</w:t>
      </w:r>
    </w:p>
    <w:p w:rsidR="00000000" w:rsidRDefault="00AA0EE9">
      <w:pPr>
        <w:ind w:firstLine="400"/>
        <w:jc w:val="both"/>
      </w:pPr>
      <w:bookmarkStart w:id="8" w:name="SUB200000"/>
      <w:bookmarkEnd w:id="8"/>
      <w:r>
        <w:rPr>
          <w:rStyle w:val="s1"/>
        </w:rPr>
        <w:t>Статья 20.</w:t>
      </w:r>
      <w:r>
        <w:t xml:space="preserve"> Получатель кредитного отчета </w:t>
      </w:r>
    </w:p>
    <w:p w:rsidR="00000000" w:rsidRDefault="00AA0EE9">
      <w:pPr>
        <w:ind w:firstLine="400"/>
        <w:jc w:val="both"/>
      </w:pPr>
      <w:r>
        <w:t>1. Получателями к</w:t>
      </w:r>
      <w:r>
        <w:t xml:space="preserve">редитного отчета являются: </w:t>
      </w:r>
    </w:p>
    <w:p w:rsidR="00000000" w:rsidRDefault="00AA0EE9">
      <w:pPr>
        <w:ind w:firstLine="400"/>
        <w:jc w:val="both"/>
      </w:pPr>
      <w:r>
        <w:t xml:space="preserve">1) банки и организации, осуществляющие отдельные виды банковских операций; </w:t>
      </w:r>
    </w:p>
    <w:p w:rsidR="00000000" w:rsidRDefault="00AA0EE9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7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AA0EE9">
      <w:pPr>
        <w:ind w:firstLine="400"/>
        <w:jc w:val="both"/>
      </w:pPr>
      <w:r>
        <w:t xml:space="preserve">3) субъект кредитной истории. </w:t>
      </w:r>
    </w:p>
    <w:p w:rsidR="00000000" w:rsidRDefault="00AA0EE9">
      <w:pPr>
        <w:ind w:firstLine="400"/>
        <w:jc w:val="both"/>
      </w:pPr>
      <w:r>
        <w:t xml:space="preserve">Не допускается предоставление информации иным лицам. </w:t>
      </w:r>
    </w:p>
    <w:p w:rsidR="00000000" w:rsidRDefault="00AA0EE9">
      <w:pPr>
        <w:spacing w:after="240"/>
        <w:ind w:firstLine="400"/>
        <w:jc w:val="both"/>
      </w:pPr>
      <w:r>
        <w:t>2. Лица, указанные в подпунктах 1) и 2) пункта 1 настоящей статьи, после заключения договора о предоставлении информации и (или)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21.</w:t>
      </w:r>
      <w:r>
        <w:t xml:space="preserve"> Пра</w:t>
      </w:r>
      <w:r>
        <w:t xml:space="preserve">ва и обязанности получателя кредитного отчета </w:t>
      </w:r>
    </w:p>
    <w:p w:rsidR="00000000" w:rsidRDefault="00AA0EE9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AA0EE9">
      <w:pPr>
        <w:ind w:firstLine="400"/>
        <w:jc w:val="both"/>
      </w:pPr>
      <w:r>
        <w:t xml:space="preserve">1) получать кредитный отчет; </w:t>
      </w:r>
    </w:p>
    <w:p w:rsidR="00000000" w:rsidRDefault="00AA0EE9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AA0EE9">
      <w:pPr>
        <w:ind w:firstLine="400"/>
        <w:jc w:val="both"/>
      </w:pPr>
      <w:r>
        <w:t>2. Субъект кредитной истории вправе получить в течение</w:t>
      </w:r>
      <w:r>
        <w:t xml:space="preserve"> календарного года один кредитный отчет о себе бесплатно. </w:t>
      </w:r>
    </w:p>
    <w:p w:rsidR="00000000" w:rsidRDefault="00AA0EE9">
      <w:pPr>
        <w:ind w:firstLine="400"/>
        <w:jc w:val="both"/>
      </w:pPr>
      <w:r>
        <w:t xml:space="preserve">3.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AA0EE9">
      <w:pPr>
        <w:ind w:firstLine="400"/>
        <w:jc w:val="both"/>
      </w:pPr>
      <w:r>
        <w:t>1) представить в кредитное бюро подтверждение о получ</w:t>
      </w:r>
      <w:r>
        <w:t xml:space="preserve">ении согласия субъекта кредитной истории на получение кредитного отчета о нем; </w:t>
      </w:r>
    </w:p>
    <w:p w:rsidR="00000000" w:rsidRDefault="00AA0EE9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AA0EE9">
      <w:pPr>
        <w:ind w:firstLine="400"/>
        <w:jc w:val="both"/>
      </w:pPr>
      <w:r>
        <w:t>3) соблюдать конфиденциальность в отношении кредитного отчета и н</w:t>
      </w:r>
      <w:r>
        <w:t xml:space="preserve">е разглашать содержащуюся в нем информацию третьим лицам; </w:t>
      </w:r>
    </w:p>
    <w:p w:rsidR="00000000" w:rsidRDefault="00AA0EE9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AA0EE9">
      <w:pPr>
        <w:ind w:firstLine="400"/>
        <w:jc w:val="both"/>
      </w:pPr>
      <w:r>
        <w:t>5) по требованию субъекта кредитной ист</w:t>
      </w:r>
      <w:r>
        <w:t xml:space="preserve">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AA0EE9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AA0EE9">
      <w:pPr>
        <w:spacing w:after="240"/>
        <w:ind w:firstLine="400"/>
        <w:jc w:val="both"/>
      </w:pPr>
      <w:r>
        <w:t>7) нести иные обязанн</w:t>
      </w:r>
      <w:r>
        <w:t>ости в соответствии с законодательными актами Республики Казахстан.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кредитной истории </w:t>
      </w:r>
    </w:p>
    <w:p w:rsidR="00000000" w:rsidRDefault="00AA0EE9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AA0EE9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</w:t>
      </w:r>
      <w:r>
        <w:t xml:space="preserve">итной истории; </w:t>
      </w:r>
    </w:p>
    <w:p w:rsidR="00000000" w:rsidRDefault="00AA0EE9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AA0EE9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</w:t>
      </w:r>
      <w:r>
        <w:t xml:space="preserve">; </w:t>
      </w:r>
    </w:p>
    <w:p w:rsidR="00000000" w:rsidRDefault="00AA0EE9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</w:t>
      </w:r>
      <w:r>
        <w:t xml:space="preserve">ем из кредитного бюро; </w:t>
      </w:r>
    </w:p>
    <w:p w:rsidR="00000000" w:rsidRDefault="00AA0EE9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AA0EE9">
      <w:pPr>
        <w:ind w:firstLine="400"/>
        <w:jc w:val="both"/>
      </w:pPr>
      <w:r>
        <w:t xml:space="preserve">6) запрашивать в кредитных бюро исправленный кредитный отчет, если предоставленный получателю кредитный отчет </w:t>
      </w:r>
      <w:r>
        <w:t xml:space="preserve">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 </w:t>
      </w:r>
    </w:p>
    <w:p w:rsidR="00000000" w:rsidRDefault="00AA0EE9">
      <w:pPr>
        <w:spacing w:after="240"/>
        <w:ind w:firstLine="400"/>
        <w:jc w:val="both"/>
      </w:pPr>
      <w:r>
        <w:t xml:space="preserve">7) обращаться к поставщику информации с требованием об исправлении недостоверной </w:t>
      </w:r>
      <w:r>
        <w:t>информации.</w:t>
      </w:r>
    </w:p>
    <w:p w:rsidR="00000000" w:rsidRDefault="00AA0EE9">
      <w:pPr>
        <w:spacing w:after="240"/>
        <w:jc w:val="center"/>
      </w:pPr>
      <w:bookmarkStart w:id="9" w:name="SUB230000"/>
      <w:bookmarkEnd w:id="9"/>
      <w:r>
        <w:rPr>
          <w:rStyle w:val="s1"/>
        </w:rPr>
        <w:t>Глава 5. Предоставление информации в кредитные бюро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23.</w:t>
      </w:r>
      <w:r>
        <w:t xml:space="preserve"> Общие условия предоставления информации в кредитные бюро </w:t>
      </w:r>
    </w:p>
    <w:p w:rsidR="00000000" w:rsidRDefault="00AA0EE9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</w:t>
      </w:r>
      <w:r>
        <w:t xml:space="preserve">настоящего Закона, предоставляют предусмотренную настоящим Законом информацию во все кредитные бюро. </w:t>
      </w:r>
    </w:p>
    <w:p w:rsidR="00000000" w:rsidRDefault="00AA0EE9">
      <w:pPr>
        <w:ind w:firstLine="400"/>
        <w:jc w:val="both"/>
      </w:pPr>
      <w:r>
        <w:t xml:space="preserve">2. При наличии согласия субъекта кредитной истории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</w:t>
        </w:r>
        <w:r>
          <w:rPr>
            <w:rStyle w:val="a3"/>
          </w:rPr>
          <w:t>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AA0EE9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</w:t>
      </w:r>
      <w:r>
        <w:t xml:space="preserve">чаемыми в соответствии с законодательством Республики Казахстан. </w:t>
      </w:r>
    </w:p>
    <w:p w:rsidR="00000000" w:rsidRDefault="00AA0EE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9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 и сделок с ним, предоставляют информацию в кредитные бюро на основании заключаемых с ним договоров </w:t>
      </w:r>
      <w:r>
        <w:t xml:space="preserve">о предоставлении информации в </w:t>
      </w:r>
      <w:hyperlink r:id="rId40" w:history="1">
        <w:r>
          <w:rPr>
            <w:rStyle w:val="a3"/>
          </w:rPr>
          <w:t>порядке и на условиях</w:t>
        </w:r>
      </w:hyperlink>
      <w:r>
        <w:t xml:space="preserve">, определяемых </w:t>
      </w:r>
      <w:hyperlink r:id="rId41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AA0EE9">
      <w:pPr>
        <w:ind w:firstLine="400"/>
        <w:jc w:val="both"/>
      </w:pPr>
      <w:r>
        <w:t>4. Информация предост</w:t>
      </w:r>
      <w:r>
        <w:t xml:space="preserve">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AA0EE9">
      <w:pPr>
        <w:ind w:firstLine="400"/>
        <w:jc w:val="both"/>
      </w:pPr>
      <w:r>
        <w:t>5. Поставщики информации вед</w:t>
      </w:r>
      <w:r>
        <w:t xml:space="preserve">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AA0EE9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</w:t>
      </w:r>
      <w:r>
        <w:t>ации не менее десяти лет с даты предоставления последней информации о них в кредитные бюро.</w:t>
      </w:r>
    </w:p>
    <w:p w:rsidR="00000000" w:rsidRDefault="00AA0EE9">
      <w:pPr>
        <w:ind w:firstLine="400"/>
        <w:jc w:val="both"/>
      </w:pPr>
      <w:bookmarkStart w:id="10" w:name="SUB240000"/>
      <w:bookmarkEnd w:id="10"/>
      <w:r>
        <w:rPr>
          <w:rStyle w:val="s1"/>
        </w:rPr>
        <w:t>Статья 24.</w:t>
      </w:r>
      <w:r>
        <w:t xml:space="preserve"> Информация, предоставляемая в кредитные бюро </w:t>
      </w:r>
    </w:p>
    <w:p w:rsidR="00000000" w:rsidRDefault="00AA0EE9">
      <w:pPr>
        <w:ind w:firstLine="400"/>
        <w:jc w:val="both"/>
      </w:pPr>
      <w:r>
        <w:t>1. Информация, предоставляемая в кредитные бюро банками, организациями, осуществляющими отдельные виды банк</w:t>
      </w:r>
      <w:r>
        <w:t xml:space="preserve">овских операций, должна содержать: </w:t>
      </w:r>
    </w:p>
    <w:p w:rsidR="00000000" w:rsidRDefault="00AA0EE9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</w:t>
      </w:r>
      <w:r>
        <w:t xml:space="preserve">м; </w:t>
      </w:r>
    </w:p>
    <w:p w:rsidR="00000000" w:rsidRDefault="00AA0EE9">
      <w:pPr>
        <w:ind w:firstLine="400"/>
        <w:jc w:val="both"/>
      </w:pPr>
      <w:r>
        <w:t xml:space="preserve">2) дату выдачи, дату (по графику и фактическую) погашения кредитов, а также условных и возможных обязательств; </w:t>
      </w:r>
    </w:p>
    <w:p w:rsidR="00000000" w:rsidRDefault="00AA0EE9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</w:t>
      </w:r>
      <w:r>
        <w:t xml:space="preserve">ах, шкафах и помещениях банка); </w:t>
      </w:r>
    </w:p>
    <w:p w:rsidR="00000000" w:rsidRDefault="00AA0EE9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AA0EE9">
      <w:pPr>
        <w:ind w:firstLine="400"/>
        <w:jc w:val="both"/>
      </w:pPr>
      <w:r>
        <w:t xml:space="preserve">Для целей настоящего пункта под кредитом понимаются заемные, лизинговые, факторинговые, форфейтинговые операции, а также учет векселей. </w:t>
      </w:r>
    </w:p>
    <w:p w:rsidR="00000000" w:rsidRDefault="00AA0EE9">
      <w:pPr>
        <w:ind w:firstLine="400"/>
        <w:jc w:val="both"/>
      </w:pPr>
      <w:bookmarkStart w:id="11" w:name="SUB240200"/>
      <w:bookmarkEnd w:id="11"/>
      <w:r>
        <w:t>2. Информация, предоставляемая в кредитные бюр</w:t>
      </w:r>
      <w:r>
        <w:t xml:space="preserve">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AA0EE9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AA0EE9">
      <w:pPr>
        <w:ind w:firstLine="400"/>
        <w:jc w:val="both"/>
      </w:pPr>
      <w:r>
        <w:t>2</w:t>
      </w:r>
      <w:r>
        <w:t xml:space="preserve">) дату выдачи, дату (по графику и фактическую) погашения кредитов; </w:t>
      </w:r>
    </w:p>
    <w:p w:rsidR="00000000" w:rsidRDefault="00AA0EE9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AA0EE9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AA0EE9">
      <w:pPr>
        <w:ind w:firstLine="400"/>
        <w:jc w:val="both"/>
      </w:pPr>
      <w:r>
        <w:t>3. Информация о субъекте кредитной истории - физическом лице или индивидуал</w:t>
      </w:r>
      <w:r>
        <w:t xml:space="preserve">ьном предпринимателе,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фамилию, имя, отчество, дату рождения, местожительство, наименование и реквизиты документа, удостоверяющего личность, регистрационный номер налогоплательщика. </w:t>
      </w:r>
    </w:p>
    <w:p w:rsidR="00000000" w:rsidRDefault="00AA0EE9">
      <w:pPr>
        <w:ind w:firstLine="400"/>
        <w:jc w:val="both"/>
      </w:pPr>
      <w:r>
        <w:t>4. Информация о субъекте кредитной истории - юридическом лице</w:t>
      </w:r>
      <w:r>
        <w:t xml:space="preserve">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местонахождение, номер и дату государственной реги</w:t>
      </w:r>
      <w:r>
        <w:t xml:space="preserve">страции в качестве юридического лица, регистрационный номер налогоплательщика, фамилию, имя, отчество первых руководителей и их регистрационные номера налогоплательщиков. </w:t>
      </w:r>
    </w:p>
    <w:p w:rsidR="00000000" w:rsidRDefault="00AA0EE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3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0EE9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>, о</w:t>
      </w:r>
      <w:r>
        <w:t xml:space="preserve">существляющими регистрацию прав на недвижимое имущество и сделок с ним, должна содержать сведения: </w:t>
      </w:r>
    </w:p>
    <w:p w:rsidR="00000000" w:rsidRDefault="00AA0EE9">
      <w:pPr>
        <w:ind w:firstLine="400"/>
        <w:jc w:val="both"/>
      </w:pPr>
      <w:r>
        <w:t>1) для физических лиц - фамилию, имя, отчество, дату рождения, местожительство, наименование и реквизиты документа, удостоверяющего личность, регистрационны</w:t>
      </w:r>
      <w:r>
        <w:t xml:space="preserve">й номер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AA0EE9">
      <w:pPr>
        <w:ind w:firstLine="400"/>
        <w:jc w:val="both"/>
      </w:pPr>
      <w:r>
        <w:t>2) для юридических лиц - наименование, организационно-правовую форму, местонахождение, номер и дату государственной регистраци</w:t>
      </w:r>
      <w:r>
        <w:t xml:space="preserve">и в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AA0EE9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 и (или) получении кредитного отчета, если это не</w:t>
      </w:r>
      <w:r>
        <w:t xml:space="preserve"> противоречит требованиям, установленным законодательством Республики Казахстан.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25.</w:t>
      </w:r>
      <w:r>
        <w:t xml:space="preserve"> Оформление согласия субъекта кредитной истории на предоставление информации и выдачу кредитного отчета </w:t>
      </w:r>
    </w:p>
    <w:p w:rsidR="00000000" w:rsidRDefault="00AA0EE9">
      <w:pPr>
        <w:ind w:firstLine="400"/>
        <w:jc w:val="both"/>
      </w:pPr>
      <w:r>
        <w:t>1. Согласие субъекта кредитной истории на предоставление инф</w:t>
      </w:r>
      <w:r>
        <w:t xml:space="preserve">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AA0EE9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</w:t>
      </w:r>
      <w:r>
        <w:t xml:space="preserve">ности, оформленной в соответствии с законодательством Республики Казахстан о нотариате. </w:t>
      </w:r>
    </w:p>
    <w:p w:rsidR="00000000" w:rsidRDefault="00AA0EE9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истории и (или) на выдачу кредитног</w:t>
      </w:r>
      <w:r>
        <w:t xml:space="preserve">о отчета,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</w:t>
      </w:r>
      <w:r>
        <w:t>административных правонарушениях.</w:t>
      </w:r>
    </w:p>
    <w:p w:rsidR="00000000" w:rsidRDefault="00AA0EE9">
      <w:pPr>
        <w:ind w:firstLine="400"/>
        <w:jc w:val="both"/>
      </w:pPr>
      <w:bookmarkStart w:id="12" w:name="SUB260000"/>
      <w:bookmarkEnd w:id="12"/>
      <w:r>
        <w:rPr>
          <w:rStyle w:val="s1"/>
        </w:rPr>
        <w:t>Статья 26.</w:t>
      </w:r>
      <w:r>
        <w:t xml:space="preserve"> Основания и цели использования информации и кредитных отчетов </w:t>
      </w:r>
    </w:p>
    <w:p w:rsidR="00000000" w:rsidRDefault="00AA0EE9">
      <w:pPr>
        <w:ind w:firstLine="400"/>
        <w:jc w:val="both"/>
      </w:pPr>
      <w:r>
        <w:t xml:space="preserve">1. Основанием для предоставления информации в кредитные бюро, выдачи кредитных отчетов является согласие субъекта кредитной истории. </w:t>
      </w:r>
    </w:p>
    <w:p w:rsidR="00000000" w:rsidRDefault="00AA0EE9">
      <w:pPr>
        <w:ind w:firstLine="400"/>
        <w:jc w:val="both"/>
      </w:pPr>
      <w:r>
        <w:t xml:space="preserve">2. Информация </w:t>
      </w:r>
      <w:r>
        <w:t xml:space="preserve">в системе кредитных бюро может быть использована получателями кредитных отчетов в целях: </w:t>
      </w:r>
    </w:p>
    <w:p w:rsidR="00000000" w:rsidRDefault="00AA0EE9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AA0EE9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AA0EE9">
      <w:pPr>
        <w:ind w:firstLine="400"/>
        <w:jc w:val="both"/>
      </w:pPr>
      <w:r>
        <w:t>3) оценки рисков по иным сделка</w:t>
      </w:r>
      <w:r>
        <w:t xml:space="preserve">м с отсроченными платежами; </w:t>
      </w:r>
    </w:p>
    <w:p w:rsidR="00000000" w:rsidRDefault="00AA0EE9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AA0EE9">
      <w:pPr>
        <w:spacing w:after="240"/>
        <w:ind w:firstLine="400"/>
        <w:jc w:val="both"/>
      </w:pPr>
      <w: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</w:t>
      </w:r>
      <w:r>
        <w:t>.</w:t>
      </w:r>
    </w:p>
    <w:p w:rsidR="00000000" w:rsidRDefault="00AA0EE9">
      <w:pPr>
        <w:jc w:val="center"/>
      </w:pPr>
      <w:bookmarkStart w:id="13" w:name="SUB270000"/>
      <w:bookmarkEnd w:id="13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AA0EE9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27.</w:t>
      </w:r>
      <w:r>
        <w:t xml:space="preserve"> Договоры, заключаемые с поставщиками информации и получателями кредитных отчетов </w:t>
      </w:r>
    </w:p>
    <w:p w:rsidR="00000000" w:rsidRDefault="00AA0EE9">
      <w:pPr>
        <w:ind w:firstLine="400"/>
        <w:jc w:val="both"/>
      </w:pPr>
      <w:r>
        <w:t>1. В целях выполнения своих обязательств по предоставлению информации и получения кредит</w:t>
      </w:r>
      <w:r>
        <w:t xml:space="preserve">ных отчетов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и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</w:t>
      </w:r>
      <w:r>
        <w:t xml:space="preserve">щего Закона, обязаны заключить со всеми кредитными бюро договоры о предоставлении информации и (или) получении кредитных отчетов. </w:t>
      </w:r>
    </w:p>
    <w:p w:rsidR="00000000" w:rsidRDefault="00AA0EE9">
      <w:pPr>
        <w:ind w:firstLine="400"/>
        <w:jc w:val="both"/>
      </w:pPr>
      <w:r>
        <w:t xml:space="preserve">2. Договор о предоставлении информации и (или) получении кредитных отчетов должен содержать следующие условия: </w:t>
      </w:r>
    </w:p>
    <w:p w:rsidR="00000000" w:rsidRDefault="00AA0EE9">
      <w:pPr>
        <w:ind w:firstLine="400"/>
        <w:jc w:val="both"/>
      </w:pPr>
      <w:r>
        <w:t>1) данные инд</w:t>
      </w:r>
      <w:r>
        <w:t xml:space="preserve">ивидуального предпринимателя или полное наименование сторон, информацию об их местожительстве или местонахождении, банковских реквизитах; </w:t>
      </w:r>
    </w:p>
    <w:p w:rsidR="00000000" w:rsidRDefault="00AA0EE9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</w:t>
      </w:r>
      <w:r>
        <w:t xml:space="preserve">кже размеры штрафов за нарушение обязательств по договору; </w:t>
      </w:r>
    </w:p>
    <w:p w:rsidR="00000000" w:rsidRDefault="00AA0EE9">
      <w:pPr>
        <w:ind w:firstLine="400"/>
        <w:jc w:val="both"/>
      </w:pPr>
      <w:r>
        <w:t xml:space="preserve">3) обязательное получение согласия субъекта кредитной истории на предоставление информации о нем в кредитные бюро и (или) получение согласия субъекта кредитной истории на выдачу кредитного отчета </w:t>
      </w:r>
      <w:r>
        <w:t xml:space="preserve">о нем получателю кредитного отчета; </w:t>
      </w:r>
    </w:p>
    <w:p w:rsidR="00000000" w:rsidRDefault="00AA0EE9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</w:t>
      </w:r>
      <w:r>
        <w:t xml:space="preserve">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AA0EE9">
      <w:pPr>
        <w:ind w:firstLine="400"/>
        <w:jc w:val="both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</w:t>
      </w:r>
      <w:r>
        <w:t xml:space="preserve">коном; </w:t>
      </w:r>
    </w:p>
    <w:p w:rsidR="00000000" w:rsidRDefault="00AA0EE9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AA0EE9">
      <w:pPr>
        <w:ind w:firstLine="400"/>
        <w:jc w:val="both"/>
      </w:pPr>
      <w:r>
        <w:t>7) объем информации, содержащийся в кредит</w:t>
      </w:r>
      <w:r>
        <w:t xml:space="preserve">ных отчетах, и порядок получения; </w:t>
      </w:r>
    </w:p>
    <w:p w:rsidR="00000000" w:rsidRDefault="00AA0EE9">
      <w:pPr>
        <w:ind w:firstLine="400"/>
        <w:jc w:val="both"/>
      </w:pPr>
      <w:r>
        <w:t xml:space="preserve">8) обязательство получателя кредитных отчетов о нераспространении информации, содержащейся в кредитном отчете; </w:t>
      </w:r>
    </w:p>
    <w:p w:rsidR="00000000" w:rsidRDefault="00AA0EE9">
      <w:pPr>
        <w:spacing w:after="240"/>
        <w:ind w:firstLine="400"/>
        <w:jc w:val="both"/>
      </w:pPr>
      <w: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в кредитном бюро в качестве получателя кредитного отчета </w:t>
      </w:r>
    </w:p>
    <w:p w:rsidR="00000000" w:rsidRDefault="00AA0EE9">
      <w:pPr>
        <w:ind w:firstLine="400"/>
        <w:jc w:val="both"/>
      </w:pPr>
      <w:r>
        <w:t>Для регистрации в кредитном бюро</w:t>
      </w:r>
      <w:r>
        <w:t xml:space="preserve"> лица,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AA0EE9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AA0EE9">
      <w:pPr>
        <w:ind w:firstLine="400"/>
        <w:jc w:val="both"/>
      </w:pPr>
      <w:r>
        <w:t>2) нотариально засвидетельствованные копии выдаваемых уполномоченны</w:t>
      </w:r>
      <w:r>
        <w:t xml:space="preserve">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AA0EE9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AA0EE9">
      <w:pPr>
        <w:spacing w:after="240"/>
        <w:ind w:firstLine="400"/>
        <w:jc w:val="both"/>
      </w:pPr>
      <w:r>
        <w:t>4</w:t>
      </w:r>
      <w:r>
        <w:t>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кредитного отчета </w:t>
      </w:r>
    </w:p>
    <w:p w:rsidR="00000000" w:rsidRDefault="00AA0EE9">
      <w:pPr>
        <w:ind w:firstLine="400"/>
        <w:jc w:val="both"/>
      </w:pPr>
      <w:r>
        <w:t>1. Осн</w:t>
      </w:r>
      <w:r>
        <w:t xml:space="preserve">ованиями для предоставления кредитного отчета являются: </w:t>
      </w:r>
    </w:p>
    <w:p w:rsidR="00000000" w:rsidRDefault="00AA0EE9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AA0EE9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AA0EE9">
      <w:pPr>
        <w:ind w:firstLine="400"/>
        <w:jc w:val="both"/>
      </w:pPr>
      <w:r>
        <w:t>3) запрос получателя кред</w:t>
      </w:r>
      <w:r>
        <w:t xml:space="preserve">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AA0EE9">
      <w:pPr>
        <w:ind w:firstLine="400"/>
        <w:jc w:val="both"/>
      </w:pPr>
      <w:r>
        <w:t xml:space="preserve">2. Кредитное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AA0EE9">
      <w:pPr>
        <w:ind w:firstLine="400"/>
        <w:jc w:val="both"/>
      </w:pPr>
      <w:r>
        <w:t>3. Запрос подается от име</w:t>
      </w:r>
      <w:r>
        <w:t xml:space="preserve">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AA0EE9">
      <w:pPr>
        <w:ind w:firstLine="400"/>
        <w:jc w:val="both"/>
      </w:pPr>
      <w:r>
        <w:t>4. Предоставление кредитным бюро субъекту кредитной истории кредитного отчета в отн</w:t>
      </w:r>
      <w:r>
        <w:t xml:space="preserve">ошении его осуществляется на основании письменного запроса субъекта кредитной истории. </w:t>
      </w:r>
    </w:p>
    <w:p w:rsidR="00000000" w:rsidRDefault="00AA0EE9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</w:t>
      </w:r>
      <w:r>
        <w:t xml:space="preserve">рии данного субъекта с указанием даты выдачи, наименований и реквизитов получателей. </w:t>
      </w:r>
    </w:p>
    <w:p w:rsidR="00000000" w:rsidRDefault="00AA0EE9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AA0EE9">
      <w:pPr>
        <w:ind w:firstLine="400"/>
        <w:jc w:val="both"/>
      </w:pPr>
      <w:r>
        <w:t>7. Предоставление к</w:t>
      </w:r>
      <w:r>
        <w:t xml:space="preserve">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AA0EE9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4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 предоставлению информации и кредитных отчетов </w:t>
      </w:r>
    </w:p>
    <w:p w:rsidR="00000000" w:rsidRDefault="00AA0EE9">
      <w:pPr>
        <w:spacing w:after="240"/>
        <w:ind w:firstLine="400"/>
        <w:jc w:val="both"/>
      </w:pPr>
      <w:r>
        <w:t>За услуги, оказываемые поставщиками информации и креди</w:t>
      </w:r>
      <w:r>
        <w:t>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AA0EE9">
      <w:pPr>
        <w:spacing w:after="240"/>
        <w:jc w:val="center"/>
      </w:pPr>
      <w:bookmarkStart w:id="14" w:name="SUB310000"/>
      <w:bookmarkEnd w:id="14"/>
      <w:r>
        <w:rPr>
          <w:rStyle w:val="s1"/>
        </w:rPr>
        <w:t>Глава 7. Заключительные положения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31.</w:t>
      </w:r>
      <w:r>
        <w:t xml:space="preserve"> Особенности разрешения споров </w:t>
      </w:r>
    </w:p>
    <w:p w:rsidR="00000000" w:rsidRDefault="00AA0EE9">
      <w:pPr>
        <w:ind w:firstLine="400"/>
        <w:jc w:val="both"/>
      </w:pPr>
      <w:r>
        <w:t>1. Заявление субъекта кредитной истории об оспариваний информации, со</w:t>
      </w:r>
      <w:r>
        <w:t>держащейся в кредитном отчете, подаваемое им в кредитное бюро или поставщику информации, должно содержать фамилию, имя, отчество, местожительство и данные документа, удостоверяющего личность физического лица, наименование и сведения о местонахождении юриди</w:t>
      </w:r>
      <w:r>
        <w:t>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  <w:r>
        <w:t xml:space="preserve"> </w:t>
      </w:r>
    </w:p>
    <w:p w:rsidR="00000000" w:rsidRDefault="00AA0EE9">
      <w:pPr>
        <w:ind w:firstLine="400"/>
        <w:jc w:val="both"/>
      </w:pPr>
      <w:bookmarkStart w:id="15" w:name="SUB310200"/>
      <w:bookmarkEnd w:id="15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AA0EE9">
      <w:pPr>
        <w:ind w:firstLine="400"/>
        <w:jc w:val="both"/>
      </w:pPr>
      <w:r>
        <w:t>3. В случае, если искажение получе</w:t>
      </w:r>
      <w:r>
        <w:t xml:space="preserve">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обязан предоставить достоверную информацию в кредитное бюро. </w:t>
      </w:r>
      <w:r>
        <w:t xml:space="preserve">Кредитное бюро обязано предоставить получателю исправленный кредитный отчет с возмещением им понесенных затрат. </w:t>
      </w:r>
    </w:p>
    <w:p w:rsidR="00000000" w:rsidRDefault="00AA0EE9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</w:t>
      </w:r>
      <w:r>
        <w:t xml:space="preserve">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AA0EE9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</w:t>
      </w:r>
      <w:r>
        <w:t xml:space="preserve">ем мотивированного ответа, возлагаются на заявителя. </w:t>
      </w:r>
    </w:p>
    <w:p w:rsidR="00000000" w:rsidRDefault="00AA0EE9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AA0EE9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Республики Казахстан о кредитных бюро и формировании </w:t>
      </w:r>
      <w:r>
        <w:t xml:space="preserve">кредитных историй </w:t>
      </w:r>
    </w:p>
    <w:p w:rsidR="00000000" w:rsidRDefault="00AA0EE9">
      <w:pPr>
        <w:spacing w:after="240"/>
        <w:ind w:firstLine="400"/>
        <w:jc w:val="both"/>
      </w:pPr>
      <w:r>
        <w:t>Нарушение законодательства Республики Казахстан о кредитных бюро и формировании кредитных историй влечет ответственность, предусмотренную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A0EE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A0EE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A0EE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A0EE9"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EE9" w:rsidRDefault="00AA0EE9" w:rsidP="00AA0EE9">
      <w:r>
        <w:separator/>
      </w:r>
    </w:p>
  </w:endnote>
  <w:endnote w:type="continuationSeparator" w:id="0">
    <w:p w:rsidR="00AA0EE9" w:rsidRDefault="00AA0EE9" w:rsidP="00AA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EE9" w:rsidRDefault="00AA0EE9" w:rsidP="00AA0EE9">
      <w:r>
        <w:separator/>
      </w:r>
    </w:p>
  </w:footnote>
  <w:footnote w:type="continuationSeparator" w:id="0">
    <w:p w:rsidR="00AA0EE9" w:rsidRDefault="00AA0EE9" w:rsidP="00AA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 w:rsidP="00AA0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EE9" w:rsidRPr="00AA0EE9" w:rsidRDefault="00AA0EE9" w:rsidP="00AA0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E9" w:rsidRDefault="00AA0E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EE9"/>
    <w:rsid w:val="00AA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0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0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0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0E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0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0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0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0E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0758" TargetMode="External"/><Relationship Id="rId18" Type="http://schemas.openxmlformats.org/officeDocument/2006/relationships/hyperlink" Target="http://online.zakon.kz/Document/?doc_id=30045314" TargetMode="External"/><Relationship Id="rId26" Type="http://schemas.openxmlformats.org/officeDocument/2006/relationships/hyperlink" Target="http://online.zakon.kz/Document/?doc_id=30086150" TargetMode="External"/><Relationship Id="rId39" Type="http://schemas.openxmlformats.org/officeDocument/2006/relationships/hyperlink" Target="http://online.zakon.kz/Document/?doc_id=30118319" TargetMode="External"/><Relationship Id="rId21" Type="http://schemas.openxmlformats.org/officeDocument/2006/relationships/hyperlink" Target="http://online.zakon.kz/Document/?doc_id=1052634" TargetMode="External"/><Relationship Id="rId34" Type="http://schemas.openxmlformats.org/officeDocument/2006/relationships/hyperlink" Target="http://online.zakon.kz/Document/?doc_id=1052676" TargetMode="External"/><Relationship Id="rId42" Type="http://schemas.openxmlformats.org/officeDocument/2006/relationships/hyperlink" Target="http://online.zakon.kz/Document/?doc_id=30118296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20492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0733" TargetMode="External"/><Relationship Id="rId29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30045013" TargetMode="External"/><Relationship Id="rId24" Type="http://schemas.openxmlformats.org/officeDocument/2006/relationships/hyperlink" Target="http://online.zakon.kz/Document/?doc_id=1045775" TargetMode="External"/><Relationship Id="rId32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1052676" TargetMode="External"/><Relationship Id="rId40" Type="http://schemas.openxmlformats.org/officeDocument/2006/relationships/hyperlink" Target="http://online.zakon.kz/Document/?doc_id=105170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0733" TargetMode="External"/><Relationship Id="rId23" Type="http://schemas.openxmlformats.org/officeDocument/2006/relationships/hyperlink" Target="http://online.zakon.kz/Document/?doc_id=30062217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30118319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45775" TargetMode="External"/><Relationship Id="rId19" Type="http://schemas.openxmlformats.org/officeDocument/2006/relationships/hyperlink" Target="http://online.zakon.kz/Document/?doc_id=30062217" TargetMode="External"/><Relationship Id="rId31" Type="http://schemas.openxmlformats.org/officeDocument/2006/relationships/hyperlink" Target="http://online.zakon.kz/Document/?doc_id=1045775" TargetMode="External"/><Relationship Id="rId44" Type="http://schemas.openxmlformats.org/officeDocument/2006/relationships/hyperlink" Target="http://online.zakon.kz/Document/?doc_id=1021682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50733" TargetMode="External"/><Relationship Id="rId22" Type="http://schemas.openxmlformats.org/officeDocument/2006/relationships/hyperlink" Target="http://online.zakon.kz/Document/?doc_id=1045775" TargetMode="External"/><Relationship Id="rId27" Type="http://schemas.openxmlformats.org/officeDocument/2006/relationships/hyperlink" Target="http://online.zakon.kz/Document/?doc_id=30114061" TargetMode="External"/><Relationship Id="rId30" Type="http://schemas.openxmlformats.org/officeDocument/2006/relationships/hyperlink" Target="http://online.zakon.kz/Document/?doc_id=30114061" TargetMode="External"/><Relationship Id="rId35" Type="http://schemas.openxmlformats.org/officeDocument/2006/relationships/hyperlink" Target="http://online.zakon.kz/Document/?doc_id=30118296" TargetMode="External"/><Relationship Id="rId43" Type="http://schemas.openxmlformats.org/officeDocument/2006/relationships/hyperlink" Target="http://online.zakon.kz/Document/?doc_id=30118319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314" TargetMode="External"/><Relationship Id="rId17" Type="http://schemas.openxmlformats.org/officeDocument/2006/relationships/hyperlink" Target="http://online.zakon.kz/Document/?doc_id=30045013" TargetMode="External"/><Relationship Id="rId25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0038380" TargetMode="External"/><Relationship Id="rId38" Type="http://schemas.openxmlformats.org/officeDocument/2006/relationships/hyperlink" Target="http://online.zakon.kz/Document/?doc_id=30118296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1045775" TargetMode="External"/><Relationship Id="rId41" Type="http://schemas.openxmlformats.org/officeDocument/2006/relationships/hyperlink" Target="http://online.zakon.kz/Document/?doc_id=10457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4825</Words>
  <Characters>38588</Characters>
  <Application>Microsoft Office Word</Application>
  <DocSecurity>0</DocSecurity>
  <Lines>321</Lines>
  <Paragraphs>86</Paragraphs>
  <ScaleCrop>false</ScaleCrop>
  <Company/>
  <LinksUpToDate>false</LinksUpToDate>
  <CharactersWithSpaces>43327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2023-09-24T17:52:00Z</dcterms:created>
  <dcterms:modified xsi:type="dcterms:W3CDTF">2023-09-24T17:52:00Z</dcterms:modified>
</cp:coreProperties>
</file>