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1A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25 июня 2007 года № 189 «О внесении изменений и дополнений в некоторые нормативные правовые акты Республики Казахстан по вопроса</w:t>
      </w:r>
      <w:r>
        <w:rPr>
          <w:rStyle w:val="s0"/>
          <w:b/>
          <w:bCs/>
        </w:rPr>
        <w:t>м регулирования деятельности ипотечных организаций» (с изменениями от 24.09.2014 г.) (утратило силу)</w:t>
      </w:r>
    </w:p>
    <w:p w:rsidR="00000000" w:rsidRDefault="00641A06">
      <w:pPr>
        <w:ind w:firstLine="400"/>
        <w:jc w:val="both"/>
      </w:pPr>
      <w:r>
        <w:rPr>
          <w:rStyle w:val="s0"/>
        </w:rPr>
        <w:t> </w:t>
      </w:r>
    </w:p>
    <w:p w:rsidR="00000000" w:rsidRDefault="00641A06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августа 2007 года под № 4872</w:t>
      </w:r>
    </w:p>
    <w:p w:rsidR="00000000" w:rsidRDefault="00641A06">
      <w:pPr>
        <w:ind w:firstLine="400"/>
        <w:jc w:val="both"/>
      </w:pPr>
      <w:r>
        <w:rPr>
          <w:rStyle w:val="s0"/>
        </w:rPr>
        <w:t> </w:t>
      </w:r>
    </w:p>
    <w:p w:rsidR="00000000" w:rsidRDefault="00641A0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41A06">
      <w:pPr>
        <w:ind w:firstLine="400"/>
        <w:jc w:val="both"/>
      </w:pPr>
      <w:r>
        <w:rPr>
          <w:rStyle w:val="s0"/>
        </w:rPr>
        <w:t> </w:t>
      </w:r>
    </w:p>
    <w:p w:rsidR="00000000" w:rsidRDefault="00641A06">
      <w:pPr>
        <w:ind w:firstLine="400"/>
        <w:jc w:val="both"/>
      </w:pPr>
      <w:hyperlink r:id="rId7" w:anchor="sub_id=13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24.09.14 г. № 178 (введены в действие с 1 июля 2015 г.).</w:t>
      </w:r>
    </w:p>
    <w:p w:rsidR="00000000" w:rsidRDefault="00641A06">
      <w:pPr>
        <w:ind w:firstLine="400"/>
        <w:jc w:val="both"/>
      </w:pPr>
      <w:r>
        <w:rPr>
          <w:rStyle w:val="s0"/>
        </w:rPr>
        <w:t> </w:t>
      </w:r>
    </w:p>
    <w:p w:rsidR="00000000" w:rsidRDefault="00641A0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 декабря 2016 года № 308</w:t>
      </w:r>
    </w:p>
    <w:p w:rsidR="00000000" w:rsidRDefault="00641A06">
      <w:pPr>
        <w:ind w:firstLine="400"/>
        <w:jc w:val="both"/>
      </w:pPr>
      <w:r>
        <w:rPr>
          <w:rStyle w:val="s0"/>
        </w:rPr>
        <w:t> </w:t>
      </w:r>
    </w:p>
    <w:p w:rsidR="00000000" w:rsidRDefault="00641A0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41A06">
      <w:pPr>
        <w:ind w:firstLine="400"/>
        <w:jc w:val="both"/>
      </w:pPr>
      <w:r>
        <w:rPr>
          <w:rStyle w:val="s0"/>
        </w:rPr>
        <w:t> </w:t>
      </w:r>
    </w:p>
    <w:p w:rsidR="00000000" w:rsidRDefault="00641A0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24.09.14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A06" w:rsidRDefault="00641A06" w:rsidP="00641A06">
      <w:r>
        <w:separator/>
      </w:r>
    </w:p>
  </w:endnote>
  <w:endnote w:type="continuationSeparator" w:id="0">
    <w:p w:rsidR="00641A06" w:rsidRDefault="00641A06" w:rsidP="00641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A06" w:rsidRDefault="00641A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A06" w:rsidRDefault="00641A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A06" w:rsidRDefault="00641A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A06" w:rsidRDefault="00641A06" w:rsidP="00641A06">
      <w:r>
        <w:separator/>
      </w:r>
    </w:p>
  </w:footnote>
  <w:footnote w:type="continuationSeparator" w:id="0">
    <w:p w:rsidR="00641A06" w:rsidRDefault="00641A06" w:rsidP="00641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A06" w:rsidRDefault="00641A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A06" w:rsidRDefault="00641A06" w:rsidP="00641A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1A06" w:rsidRPr="00641A06" w:rsidRDefault="00641A06" w:rsidP="00641A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25 июня 2007 года № 189 «О внесении изменений и дополнений в некоторые нормативные правовые акты Республики Казахстан по вопросам регулирования деятельности ипотечных организаций» (с изменениями от 24.09.2014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A06" w:rsidRDefault="00641A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1A06"/>
    <w:rsid w:val="00641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A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A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A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A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A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A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A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A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37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334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601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939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25 июня 2007 года № 189 «О внесении изменений и дополнений в некоторые нормативные правовые акты Республики Казахстан по вопросам регулирования деятельности ипотечных организаций» (с изменениями от 24.09.2014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2024-05-02T22:29:00Z</dcterms:created>
  <dcterms:modified xsi:type="dcterms:W3CDTF">2024-05-02T22:29:00Z</dcterms:modified>
</cp:coreProperties>
</file>