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58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Республикасындағы тұ</w:t>
      </w:r>
      <w:proofErr w:type="gramStart"/>
      <w:r>
        <w:rPr>
          <w:rStyle w:val="s0"/>
          <w:b/>
          <w:bCs/>
        </w:rPr>
        <w:t>р</w:t>
      </w:r>
      <w:proofErr w:type="gramEnd"/>
      <w:r>
        <w:rPr>
          <w:rStyle w:val="s0"/>
          <w:b/>
          <w:bCs/>
        </w:rPr>
        <w:t>ғын үй құрылысының 2008-2010 жылдарға арналған мемлекеттік бағдарламасы туралы 2007 жылғы 20 тамыздағы № 383 Қазақстан Республикасы Президентінің Жарлығы (2010.08.11 берілген өзгерістер мен толықтыруларымен)</w:t>
      </w:r>
    </w:p>
    <w:p w:rsidR="00000000" w:rsidRDefault="00FC5830">
      <w:r>
        <w:t> </w:t>
      </w:r>
    </w:p>
    <w:p w:rsidR="00000000" w:rsidRDefault="00FC5830">
      <w:pPr>
        <w:ind w:firstLine="400"/>
        <w:jc w:val="both"/>
      </w:pPr>
      <w:r>
        <w:rPr>
          <w:rStyle w:val="s0"/>
        </w:rPr>
        <w:t>Жариялануы: «Егемен Қазақстан» 2007 ж. 25 тамыз №  270 (24843);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 мен ҚР Үкіметінің Актілер жинағы, 2007 ж., № 28, 321-құжат</w:t>
      </w:r>
    </w:p>
    <w:p w:rsidR="00000000" w:rsidRDefault="00FC5830">
      <w:pPr>
        <w:ind w:firstLine="400"/>
        <w:jc w:val="both"/>
      </w:pPr>
      <w:r>
        <w:rPr>
          <w:rStyle w:val="s0"/>
        </w:rPr>
        <w:t> </w:t>
      </w:r>
    </w:p>
    <w:p w:rsidR="00000000" w:rsidRDefault="00FC5830">
      <w:pPr>
        <w:ind w:firstLine="400"/>
        <w:jc w:val="both"/>
      </w:pPr>
      <w:r>
        <w:t>Енгізілген өзгерістер:</w:t>
      </w:r>
    </w:p>
    <w:p w:rsidR="00000000" w:rsidRDefault="00FC5830">
      <w:pPr>
        <w:ind w:firstLine="400"/>
        <w:jc w:val="both"/>
      </w:pPr>
      <w:r>
        <w:t> </w:t>
      </w:r>
    </w:p>
    <w:p w:rsidR="00000000" w:rsidRDefault="00FC5830">
      <w:pPr>
        <w:ind w:firstLine="400"/>
        <w:jc w:val="both"/>
      </w:pPr>
      <w:r>
        <w:rPr>
          <w:rStyle w:val="s0"/>
        </w:rPr>
        <w:t>2008.08.07 № 629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Президентінің </w:t>
      </w:r>
      <w:hyperlink r:id="rId7" w:history="1">
        <w:r>
          <w:rPr>
            <w:rStyle w:val="a3"/>
          </w:rPr>
          <w:t>Жарлығымен</w:t>
        </w:r>
      </w:hyperlink>
    </w:p>
    <w:p w:rsidR="00000000" w:rsidRDefault="00FC5830">
      <w:pPr>
        <w:ind w:firstLine="400"/>
        <w:jc w:val="both"/>
      </w:pPr>
      <w:r>
        <w:rPr>
          <w:rStyle w:val="s0"/>
        </w:rPr>
        <w:t>2009.13.02. № 737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Президентінің </w:t>
      </w:r>
      <w:hyperlink r:id="rId8" w:history="1">
        <w:r>
          <w:rPr>
            <w:rStyle w:val="a3"/>
          </w:rPr>
          <w:t>Жарлығымен</w:t>
        </w:r>
      </w:hyperlink>
    </w:p>
    <w:p w:rsidR="00000000" w:rsidRDefault="00FC5830">
      <w:pPr>
        <w:ind w:firstLine="400"/>
        <w:jc w:val="both"/>
      </w:pPr>
      <w:r>
        <w:t>Қ</w:t>
      </w:r>
      <w:proofErr w:type="gramStart"/>
      <w:r>
        <w:t>Р</w:t>
      </w:r>
      <w:proofErr w:type="gramEnd"/>
      <w:r>
        <w:t xml:space="preserve"> Президентінің 2009.15.12. № 904 </w:t>
      </w:r>
      <w:hyperlink r:id="rId9" w:history="1">
        <w:r>
          <w:rPr>
            <w:rStyle w:val="a3"/>
          </w:rPr>
          <w:t>Жарлығымен</w:t>
        </w:r>
      </w:hyperlink>
    </w:p>
    <w:p w:rsidR="00000000" w:rsidRDefault="00FC5830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Президентінің</w:t>
      </w:r>
      <w:r>
        <w:rPr>
          <w:rStyle w:val="s0"/>
        </w:rPr>
        <w:t xml:space="preserve"> 2010.08.11. № 1097 </w:t>
      </w:r>
      <w:hyperlink r:id="rId10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FC5830">
      <w:pPr>
        <w:ind w:firstLine="400"/>
        <w:jc w:val="both"/>
      </w:pPr>
      <w:r>
        <w:rPr>
          <w:rStyle w:val="s0"/>
        </w:rPr>
        <w:t> </w:t>
      </w:r>
    </w:p>
    <w:p w:rsidR="00000000" w:rsidRDefault="00FC5830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FC5830">
      <w:pPr>
        <w:ind w:firstLine="400"/>
        <w:jc w:val="both"/>
      </w:pPr>
      <w:r>
        <w:rPr>
          <w:rStyle w:val="s0"/>
        </w:rPr>
        <w:t> </w:t>
      </w:r>
    </w:p>
    <w:p w:rsidR="00000000" w:rsidRDefault="00FC5830">
      <w:pPr>
        <w:ind w:firstLine="400"/>
        <w:jc w:val="both"/>
      </w:pPr>
      <w:r>
        <w:rPr>
          <w:rStyle w:val="s0"/>
        </w:rPr>
        <w:t xml:space="preserve">2008 ж. 8 шілдеге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FC5830">
      <w:pPr>
        <w:ind w:firstLine="400"/>
        <w:jc w:val="both"/>
      </w:pPr>
      <w:r>
        <w:rPr>
          <w:rStyle w:val="s0"/>
        </w:rPr>
        <w:t xml:space="preserve">2009 ж. </w:t>
      </w:r>
      <w:proofErr w:type="gramStart"/>
      <w:r>
        <w:rPr>
          <w:rStyle w:val="s0"/>
        </w:rPr>
        <w:t>13</w:t>
      </w:r>
      <w:proofErr w:type="gramEnd"/>
      <w:r>
        <w:rPr>
          <w:rStyle w:val="s0"/>
        </w:rPr>
        <w:t xml:space="preserve"> ақпанға дейін</w:t>
      </w:r>
      <w:r>
        <w:rPr>
          <w:rStyle w:val="s0"/>
        </w:rPr>
        <w:t xml:space="preserve">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C5830">
      <w:pPr>
        <w:ind w:firstLine="400"/>
        <w:jc w:val="both"/>
      </w:pPr>
      <w:r>
        <w:rPr>
          <w:rStyle w:val="s0"/>
        </w:rPr>
        <w:t>2009 ж. 15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FC5830">
      <w:pPr>
        <w:ind w:firstLine="400"/>
        <w:jc w:val="both"/>
      </w:pPr>
      <w:r>
        <w:t>2010 ж. 8 қ</w:t>
      </w:r>
      <w:proofErr w:type="gramStart"/>
      <w:r>
        <w:t>араша</w:t>
      </w:r>
      <w:proofErr w:type="gramEnd"/>
      <w:r>
        <w:t xml:space="preserve">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FC5830">
      <w:pPr>
        <w:ind w:firstLine="400"/>
        <w:jc w:val="both"/>
      </w:pPr>
      <w:r>
        <w:rPr>
          <w:rStyle w:val="s0"/>
        </w:rPr>
        <w:t> </w:t>
      </w:r>
    </w:p>
    <w:p w:rsidR="00000000" w:rsidRDefault="00FC5830">
      <w:pPr>
        <w:ind w:firstLine="400"/>
        <w:jc w:val="both"/>
      </w:pPr>
      <w:r>
        <w:rPr>
          <w:rStyle w:val="s0"/>
        </w:rPr>
        <w:t> </w:t>
      </w:r>
    </w:p>
    <w:p w:rsidR="00000000" w:rsidRDefault="00FC5830">
      <w:pPr>
        <w:ind w:firstLine="400"/>
        <w:jc w:val="both"/>
      </w:pPr>
      <w:r>
        <w:t> </w:t>
      </w:r>
    </w:p>
    <w:p w:rsidR="00000000" w:rsidRDefault="00FC5830">
      <w:pPr>
        <w:ind w:firstLine="400"/>
        <w:jc w:val="both"/>
      </w:pPr>
      <w:r>
        <w:rPr>
          <w:rStyle w:val="s0"/>
        </w:rPr>
        <w:t> </w:t>
      </w:r>
    </w:p>
    <w:p w:rsidR="00000000" w:rsidRDefault="00FC5830">
      <w:pPr>
        <w:ind w:firstLine="400"/>
        <w:jc w:val="both"/>
      </w:pPr>
      <w:r>
        <w:rPr>
          <w:rStyle w:val="s0"/>
        </w:rPr>
        <w:t> </w:t>
      </w:r>
    </w:p>
    <w:p w:rsidR="00000000" w:rsidRDefault="00FC5830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5830" w:rsidRDefault="00FC5830" w:rsidP="00FC5830">
      <w:r>
        <w:separator/>
      </w:r>
    </w:p>
  </w:endnote>
  <w:endnote w:type="continuationSeparator" w:id="0">
    <w:p w:rsidR="00FC5830" w:rsidRDefault="00FC5830" w:rsidP="00FC58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830" w:rsidRDefault="00FC58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830" w:rsidRDefault="00FC58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830" w:rsidRDefault="00FC58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5830" w:rsidRDefault="00FC5830" w:rsidP="00FC5830">
      <w:r>
        <w:separator/>
      </w:r>
    </w:p>
  </w:footnote>
  <w:footnote w:type="continuationSeparator" w:id="0">
    <w:p w:rsidR="00FC5830" w:rsidRDefault="00FC5830" w:rsidP="00FC58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830" w:rsidRDefault="00FC58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830" w:rsidRDefault="00FC5830" w:rsidP="00FC58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5830" w:rsidRPr="00FC5830" w:rsidRDefault="00FC5830" w:rsidP="00FC58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ЖЫЛҒ</w:t>
    </w:r>
    <w:proofErr w:type="gramStart"/>
    <w:r>
      <w:rPr>
        <w:rFonts w:ascii="Arial" w:hAnsi="Arial" w:cs="Arial"/>
        <w:color w:val="808080"/>
        <w:sz w:val="20"/>
      </w:rPr>
      <w:t>Ы</w:t>
    </w:r>
    <w:proofErr w:type="gramEnd"/>
    <w:r>
      <w:rPr>
        <w:rFonts w:ascii="Arial" w:hAnsi="Arial" w:cs="Arial"/>
        <w:color w:val="808080"/>
        <w:sz w:val="20"/>
      </w:rPr>
      <w:t xml:space="preserve"> 20 ТАМЫЗДАҒЫ № 383 ҚР ПРЕЗИДЕНТІНІҢ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830" w:rsidRDefault="00FC58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5830"/>
    <w:rsid w:val="00FC58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C58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8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8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8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FC58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58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58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58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93773" TargetMode="External"/><Relationship Id="rId13" Type="http://schemas.openxmlformats.org/officeDocument/2006/relationships/hyperlink" Target="http://online.zakon.kz/Document/?doc_id=3053405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199108" TargetMode="External"/><Relationship Id="rId12" Type="http://schemas.openxmlformats.org/officeDocument/2006/relationships/hyperlink" Target="http://online.zakon.kz/Document/?doc_id=3039473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9912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85045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4056" TargetMode="External"/><Relationship Id="rId14" Type="http://schemas.openxmlformats.org/officeDocument/2006/relationships/hyperlink" Target="http://online.zakon.kz/Document/?doc_id=3085045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1230</Characters>
  <Application>Microsoft Office Word</Application>
  <DocSecurity>0</DocSecurity>
  <Lines>10</Lines>
  <Paragraphs>2</Paragraphs>
  <ScaleCrop>false</ScaleCrop>
  <Company/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2024-09-25T03:07:00Z</dcterms:created>
  <dcterms:modified xsi:type="dcterms:W3CDTF">2024-09-25T03:07:00Z</dcterms:modified>
</cp:coreProperties>
</file>