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7654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76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257654">
            <w:pPr>
              <w:jc w:val="center"/>
            </w:pPr>
            <w:r>
              <w:rPr>
                <w:rStyle w:val="s1"/>
                <w:sz w:val="28"/>
                <w:szCs w:val="28"/>
              </w:rPr>
              <w:t>Касымов Гани Есенкельдыулы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vAlign w:val="center"/>
            <w:hideMark/>
          </w:tcPr>
          <w:p w:rsidR="00000000" w:rsidRDefault="00257654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03.05.1950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г. Гурьев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5765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Вдовец (жена - Касымова (Джиенбаева) Райхан Султановна (1949-2010)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 дочь - </w:t>
            </w:r>
            <w:r>
              <w:rPr>
                <w:rStyle w:val="s0"/>
              </w:rPr>
              <w:t>Айнура</w:t>
            </w:r>
            <w:r>
              <w:t xml:space="preserve"> </w:t>
            </w:r>
            <w:r>
              <w:rPr>
                <w:rStyle w:val="s0"/>
              </w:rPr>
              <w:t>(1975 г.р.), Джулия (1979 г.р.)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Брат: </w:t>
            </w:r>
            <w:hyperlink r:id="rId8" w:history="1">
              <w:r>
                <w:rPr>
                  <w:rStyle w:val="a6"/>
                </w:rPr>
                <w:t>Касымов Магзам Есенгельдинович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57654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Казахский, русский, </w:t>
            </w:r>
            <w:r>
              <w:rPr>
                <w:rStyle w:val="s0"/>
              </w:rPr>
              <w:t>арабский и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5765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институт международных отношений Министерства иностранных дел СССР (1969-1974)</w:t>
            </w:r>
          </w:p>
          <w:p w:rsidR="00000000" w:rsidRDefault="00257654">
            <w:pPr>
              <w:ind w:left="284" w:hanging="284"/>
            </w:pPr>
            <w:r>
              <w:rPr>
                <w:rStyle w:val="s0"/>
                <w:i/>
                <w:iCs/>
              </w:rPr>
              <w:t>Специалист по международным отношениям</w:t>
            </w:r>
          </w:p>
          <w:p w:rsidR="00000000" w:rsidRDefault="0025765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Курсы усовершенствования руководящих дипломатических кадров при Дипломатической Академии Министерства ин</w:t>
            </w:r>
            <w:r>
              <w:rPr>
                <w:rStyle w:val="s0"/>
              </w:rPr>
              <w:t>остранных дел СССР (г. Москва) (1987-1988)</w:t>
            </w:r>
          </w:p>
          <w:p w:rsidR="00000000" w:rsidRDefault="0025765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Дипломатический ранг Чрезвычайного и Полномочного Посланника (1994)</w:t>
            </w:r>
          </w:p>
          <w:p w:rsidR="00000000" w:rsidRDefault="0025765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 таможенной службы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Трудовой стаж: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секретарь консульского отдела, заведующий отделом печати и </w:t>
            </w:r>
            <w:r>
              <w:rPr>
                <w:rStyle w:val="s0"/>
              </w:rPr>
              <w:t>информации Министерства иностранных дел Казахской ССР (1975-1979);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протокольным отделом Министерства иностранных дел Казахской ССР (01.1979-07.1981);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секретарь Министерства иностранных дел Казахской ССР (07.1981-1987);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секретарь Министерства иностранных дел Казахской ССР (1988-05.1990);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 Казахской ССР (05.1990-02.1992);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международным отделом Аппарата Президента и Кабинета Министров Республики Казахстан (02.19</w:t>
            </w:r>
            <w:r>
              <w:rPr>
                <w:rStyle w:val="s0"/>
              </w:rPr>
              <w:t>92-06.1994);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Торгово-экономический представитель Республики Казахстан во Французской Республике и странах Европы (06.1994-09.1996);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Таможенного комитета Республики Казахстан (09.1996-02.1997);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Государственного Таможенного комитета Республики Казахстан (02.1997-12.1997);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Таможенного комитета Министерства финансов Республики Казахстан (12.1997-01.1999);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ОАО «ФПГ «GBM-KZ company», ОФ «Фонд генерала Гани Касымова» (01.1999-11.1999);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 </w:t>
            </w:r>
            <w:r>
              <w:t>  </w:t>
            </w:r>
            <w:hyperlink r:id="rId9" w:history="1">
              <w:r>
                <w:rPr>
                  <w:rStyle w:val="a6"/>
                </w:rPr>
                <w:t>Представитель Национальной палаты предпринимателей в Сенате Парламента Республики Казахстан</w:t>
              </w:r>
            </w:hyperlink>
            <w:r>
              <w:rPr>
                <w:rStyle w:val="s0"/>
              </w:rPr>
              <w:t xml:space="preserve"> (10.2</w:t>
            </w:r>
            <w:r>
              <w:rPr>
                <w:rStyle w:val="s0"/>
              </w:rPr>
              <w:t>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Прочие должности:</w:t>
            </w:r>
          </w:p>
          <w:p w:rsidR="00000000" w:rsidRDefault="0025765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Республиканского союза ветеранов и молодежи спорта Казахстана (01.2000);</w:t>
            </w:r>
          </w:p>
          <w:p w:rsidR="00000000" w:rsidRDefault="0025765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добровольного пожарного общества Республики Казахстан (с 2002);</w:t>
            </w:r>
          </w:p>
          <w:p w:rsidR="00000000" w:rsidRDefault="0025765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  </w:t>
            </w:r>
            <w:hyperlink r:id="rId10" w:history="1">
              <w:r>
                <w:rPr>
                  <w:rStyle w:val="a6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(20.11.2007-2013);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1" w:history="1">
              <w:r>
                <w:rPr>
                  <w:rStyle w:val="a6"/>
                </w:rPr>
                <w:t>2</w:t>
              </w:r>
              <w:r>
                <w:rPr>
                  <w:rStyle w:val="a6"/>
                </w:rPr>
                <w:t>0.09.2019</w:t>
              </w:r>
            </w:hyperlink>
            <w:r>
              <w:rPr>
                <w:rStyle w:val="s0"/>
              </w:rPr>
              <w:t>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Независимый директор НАО «ГЦПНК» (с </w:t>
            </w:r>
            <w:hyperlink r:id="rId12" w:history="1">
              <w:r>
                <w:rPr>
                  <w:rStyle w:val="a6"/>
                </w:rPr>
                <w:t>03.2021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Выборные должности, депутатство: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Алма-Атинского городского Совета народных депутатов;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на пос</w:t>
            </w:r>
            <w:r>
              <w:rPr>
                <w:rStyle w:val="s0"/>
              </w:rPr>
              <w:t>т Президента Республики Казахстан, занял третье место на выборах (10.01.1999);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Республики Казахстан второго созыва (Ауэзовский избирательный округ № 63 г. Алматы) (12.1999-11.2004), </w:t>
            </w:r>
            <w:hyperlink r:id="rId13" w:history="1">
              <w:r>
                <w:rPr>
                  <w:rStyle w:val="a6"/>
                </w:rPr>
                <w:t>Член Социального совета НДП «Нур Отан» при Мажилисе</w:t>
              </w:r>
            </w:hyperlink>
            <w:r>
              <w:rPr>
                <w:rStyle w:val="s0"/>
              </w:rPr>
              <w:t>, Член Постоянной комиссии Межпарламентской Ассамблеи ЕврАзЭС по вопросам формирования правовой базы Таможенного союза;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, </w:t>
            </w:r>
            <w:hyperlink r:id="rId15" w:history="1">
              <w:r>
                <w:rPr>
                  <w:rStyle w:val="a6"/>
                </w:rPr>
                <w:t>Член Комитета по международным отношениям, обороне и безопасности</w:t>
              </w:r>
            </w:hyperlink>
            <w:r>
              <w:rPr>
                <w:rStyle w:val="s0"/>
              </w:rPr>
              <w:t xml:space="preserve"> (29.08.2007-</w:t>
            </w:r>
            <w:hyperlink r:id="rId16" w:history="1">
              <w:r>
                <w:rPr>
                  <w:rStyle w:val="a6"/>
                </w:rPr>
                <w:t>26.08.2013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Партийная принадлежность: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(1974-1991);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Партии Патриотов Казахстана (06.2000-08.2015)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«Достык» 2-й ст. (2005), «Достык» 1-й ст. (2011)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  <w:r>
              <w:t>;</w:t>
            </w:r>
          </w:p>
          <w:p w:rsidR="00000000" w:rsidRDefault="0025765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работник Дипломатической службы Республики Казахстан (2004)</w:t>
            </w:r>
            <w:r>
              <w:t>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Человек года (Алтын Адам) </w:t>
            </w:r>
            <w:r>
              <w:rPr>
                <w:rStyle w:val="s0"/>
              </w:rPr>
              <w:t>в номинации «Парламентарий года» (2000);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7" w:history="1">
              <w:r>
                <w:rPr>
                  <w:rStyle w:val="a6"/>
                </w:rPr>
                <w:t>Победитель в номинации «Депутат года»</w:t>
              </w:r>
            </w:hyperlink>
            <w:r>
              <w:t xml:space="preserve">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7654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5765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</w:tbl>
    <w:p w:rsidR="00000000" w:rsidRDefault="00257654">
      <w:r>
        <w:t> </w:t>
      </w:r>
    </w:p>
    <w:p w:rsidR="00000000" w:rsidRDefault="00257654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654" w:rsidRDefault="00257654" w:rsidP="00257654">
      <w:r>
        <w:separator/>
      </w:r>
    </w:p>
  </w:endnote>
  <w:endnote w:type="continuationSeparator" w:id="0">
    <w:p w:rsidR="00257654" w:rsidRDefault="00257654" w:rsidP="00257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654" w:rsidRDefault="00257654" w:rsidP="00257654">
      <w:r>
        <w:separator/>
      </w:r>
    </w:p>
  </w:footnote>
  <w:footnote w:type="continuationSeparator" w:id="0">
    <w:p w:rsidR="00257654" w:rsidRDefault="00257654" w:rsidP="00257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 w:rsidP="002576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7654" w:rsidRDefault="00257654" w:rsidP="002576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Касымов Гани Есенкельдыулы (персональная справка)</w:t>
    </w:r>
  </w:p>
  <w:p w:rsidR="00257654" w:rsidRPr="00257654" w:rsidRDefault="00257654" w:rsidP="002576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03.05.1950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54" w:rsidRDefault="0025765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654"/>
    <w:rsid w:val="00257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576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765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76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76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576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765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76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76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7061" TargetMode="External"/><Relationship Id="rId13" Type="http://schemas.openxmlformats.org/officeDocument/2006/relationships/hyperlink" Target="http://online.zakon.kz/Document/?doc_id=3014212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930243" TargetMode="External"/><Relationship Id="rId17" Type="http://schemas.openxmlformats.org/officeDocument/2006/relationships/hyperlink" Target="http://online.zakon.kz/Document/?doc_id=3036858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637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13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202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4396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204" TargetMode="External"/><Relationship Id="rId14" Type="http://schemas.openxmlformats.org/officeDocument/2006/relationships/hyperlink" Target="http://online.zakon.kz/Document/?doc_id=3012054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668</Words>
  <Characters>3813</Characters>
  <Application>Microsoft Office Word</Application>
  <DocSecurity>0</DocSecurity>
  <Lines>31</Lines>
  <Paragraphs>8</Paragraphs>
  <ScaleCrop>false</ScaleCrop>
  <Company/>
  <LinksUpToDate>false</LinksUpToDate>
  <CharactersWithSpaces>4473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Касымов Гани Есенкельдыулы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2023-09-10T03:57:00Z</dcterms:created>
  <dcterms:modified xsi:type="dcterms:W3CDTF">2023-09-10T03:57:00Z</dcterms:modified>
</cp:coreProperties>
</file>