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6654">
      <w:pPr>
        <w:pStyle w:val="pr"/>
      </w:pPr>
      <w:bookmarkStart w:id="0" w:name="_GoBack"/>
      <w:bookmarkEnd w:id="0"/>
      <w:r>
        <w:t>05.09.2007</w:t>
      </w:r>
    </w:p>
    <w:p w:rsidR="00000000" w:rsidRDefault="00926654">
      <w:pPr>
        <w:pStyle w:val="pc"/>
      </w:pPr>
      <w:r>
        <w:rPr>
          <w:rStyle w:val="s1"/>
        </w:rPr>
        <w:t>Мажилисмен А. Джазин перешел в Комитет по финансам и бюджету</w:t>
      </w:r>
    </w:p>
    <w:p w:rsidR="00000000" w:rsidRDefault="00926654">
      <w:pPr>
        <w:pStyle w:val="pj"/>
      </w:pPr>
      <w:r>
        <w:rPr>
          <w:rStyle w:val="s0"/>
        </w:rPr>
        <w:t> </w:t>
      </w:r>
    </w:p>
    <w:p w:rsidR="00000000" w:rsidRDefault="00926654">
      <w:pPr>
        <w:pStyle w:val="pj"/>
      </w:pPr>
      <w:r>
        <w:rPr>
          <w:rStyle w:val="s0"/>
        </w:rPr>
        <w:t>АСТАНА. 5 сентября. КАЗИНФОРМ /Муратбек Макулбеков/ - На пленарном заседании Мажилиса Парламента РК рассмотрен вопрос о переходе депутата Аманжола Джазина из Комитета по экономической реформе и региональному развитию в Комитет по финансам и бюджету, переда</w:t>
      </w:r>
      <w:r>
        <w:rPr>
          <w:rStyle w:val="s0"/>
        </w:rPr>
        <w:t>ет корреспондент Казинформа.</w:t>
      </w:r>
    </w:p>
    <w:p w:rsidR="00000000" w:rsidRDefault="00926654">
      <w:pPr>
        <w:pStyle w:val="pj"/>
      </w:pPr>
      <w:r>
        <w:rPr>
          <w:rStyle w:val="s0"/>
        </w:rPr>
        <w:t>Председатель Комитета по финансам и бюджету Гульжан Карагусова отметила, что перевод осуществляется по просьбе депутата А. Джазина.</w:t>
      </w:r>
    </w:p>
    <w:p w:rsidR="00000000" w:rsidRDefault="00926654">
      <w:pPr>
        <w:pStyle w:val="pj"/>
      </w:pPr>
      <w:r>
        <w:rPr>
          <w:rStyle w:val="s0"/>
        </w:rPr>
        <w:t>Депутат Мурат Абенов, соответственно, перешел из Комитета по финансам и бюджету в Комитет по ре</w:t>
      </w:r>
      <w:r>
        <w:rPr>
          <w:rStyle w:val="s0"/>
        </w:rPr>
        <w:t>гиональной реформе и региональному развитию.</w:t>
      </w:r>
    </w:p>
    <w:p w:rsidR="00000000" w:rsidRDefault="00926654">
      <w:pPr>
        <w:pStyle w:val="p"/>
      </w:pPr>
      <w:r>
        <w:t> </w:t>
      </w:r>
    </w:p>
    <w:p w:rsidR="00000000" w:rsidRDefault="00926654">
      <w:pPr>
        <w:pStyle w:val="p"/>
      </w:pPr>
      <w:r>
        <w:rPr>
          <w:sz w:val="20"/>
          <w:szCs w:val="20"/>
        </w:rPr>
        <w:t> </w:t>
      </w:r>
    </w:p>
    <w:p w:rsidR="00000000" w:rsidRDefault="00926654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654" w:rsidRDefault="00926654" w:rsidP="00926654">
      <w:r>
        <w:separator/>
      </w:r>
    </w:p>
  </w:endnote>
  <w:endnote w:type="continuationSeparator" w:id="0">
    <w:p w:rsidR="00926654" w:rsidRDefault="00926654" w:rsidP="00926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654" w:rsidRDefault="009266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654" w:rsidRDefault="009266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654" w:rsidRDefault="009266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654" w:rsidRDefault="00926654" w:rsidP="00926654">
      <w:r>
        <w:separator/>
      </w:r>
    </w:p>
  </w:footnote>
  <w:footnote w:type="continuationSeparator" w:id="0">
    <w:p w:rsidR="00926654" w:rsidRDefault="00926654" w:rsidP="00926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654" w:rsidRDefault="009266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654" w:rsidRDefault="00926654" w:rsidP="009266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6654" w:rsidRDefault="00926654" w:rsidP="009266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Мажилисмен А. Джазин перешел в Комитет по финансам и бюджету</w:t>
    </w:r>
  </w:p>
  <w:p w:rsidR="00926654" w:rsidRPr="00926654" w:rsidRDefault="00926654" w:rsidP="009266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654" w:rsidRDefault="009266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6654"/>
    <w:rsid w:val="00926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66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66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66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66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66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66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66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66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680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2025-04-27T03:43:00Z</dcterms:created>
  <dcterms:modified xsi:type="dcterms:W3CDTF">2025-04-27T03:43:00Z</dcterms:modified>
</cp:coreProperties>
</file>