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177"/>
      </w:tblGrid>
      <w:tr w:rsidR="00000000">
        <w:tc>
          <w:tcPr>
            <w:tcW w:w="5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D1B0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049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908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pct"/>
            <w:vAlign w:val="center"/>
            <w:hideMark/>
          </w:tcPr>
          <w:p w:rsidR="00000000" w:rsidRDefault="006D1B04">
            <w:pPr>
              <w:pStyle w:val="pc"/>
            </w:pPr>
            <w:r>
              <w:rPr>
                <w:rStyle w:val="s1"/>
                <w:sz w:val="28"/>
                <w:szCs w:val="28"/>
              </w:rPr>
              <w:t>Шаяхметов Адиль Шаяхметович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D1B04">
            <w:pPr>
              <w:rPr>
                <w:color w:val="000000"/>
              </w:rPr>
            </w:pPr>
          </w:p>
        </w:tc>
        <w:tc>
          <w:tcPr>
            <w:tcW w:w="4453" w:type="pct"/>
            <w:vAlign w:val="center"/>
            <w:hideMark/>
          </w:tcPr>
          <w:p w:rsidR="00000000" w:rsidRDefault="006D1B04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D1B04">
            <w:pPr>
              <w:rPr>
                <w:color w:val="000000"/>
              </w:rPr>
            </w:pPr>
          </w:p>
        </w:tc>
        <w:tc>
          <w:tcPr>
            <w:tcW w:w="44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04">
            <w:pPr>
              <w:pStyle w:val="pji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t xml:space="preserve"> Заместитель директора ЦАРИКЦ по борьбе с незаконным оборотом наркотических средств, психотропных вещ</w:t>
            </w:r>
            <w:r>
              <w:t>еств и их прекурсоров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D1B04">
            <w:pPr>
              <w:rPr>
                <w:color w:val="000000"/>
              </w:rPr>
            </w:pPr>
          </w:p>
        </w:tc>
        <w:tc>
          <w:tcPr>
            <w:tcW w:w="44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04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20.01.1956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D1B04">
            <w:pPr>
              <w:rPr>
                <w:color w:val="000000"/>
              </w:rPr>
            </w:pPr>
          </w:p>
        </w:tc>
        <w:tc>
          <w:tcPr>
            <w:tcW w:w="44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04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Алма-Атинская область; Джамбуль</w:t>
            </w:r>
            <w:r>
              <w:t xml:space="preserve">ский район; </w:t>
            </w:r>
            <w:r>
              <w:rPr>
                <w:rStyle w:val="s0"/>
              </w:rPr>
              <w:t>с. Каганович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D1B04">
            <w:pPr>
              <w:rPr>
                <w:color w:val="000000"/>
              </w:rPr>
            </w:pPr>
          </w:p>
        </w:tc>
        <w:tc>
          <w:tcPr>
            <w:tcW w:w="44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04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D1B0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> 3 сына, 5 дочерей, 12 внуков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D1B04">
            <w:pPr>
              <w:rPr>
                <w:color w:val="000000"/>
              </w:rPr>
            </w:pPr>
          </w:p>
        </w:tc>
        <w:tc>
          <w:tcPr>
            <w:tcW w:w="44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04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6D1B04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04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политехнический институт им. В.И. Ленина (1978)</w:t>
            </w:r>
          </w:p>
          <w:p w:rsidR="00000000" w:rsidRDefault="006D1B04">
            <w:pPr>
              <w:pStyle w:val="p"/>
            </w:pPr>
            <w:r>
              <w:rPr>
                <w:rStyle w:val="s0"/>
                <w:i/>
                <w:iCs/>
              </w:rPr>
              <w:t>Горный инженер-электрик;</w:t>
            </w:r>
          </w:p>
          <w:p w:rsidR="00000000" w:rsidRDefault="006D1B0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Высшие курсы Комитета государственной безопасности СССР в г. Минске (1982);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Курсы Комитета государственной безопасности СССР в г. Ташкенте (1988)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04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6D1B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Мастер в Джезказганском спецуправлении треста «Казахвзрывпром» (1978-1981);</w:t>
            </w:r>
          </w:p>
          <w:p w:rsidR="00000000" w:rsidRDefault="006D1B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на оперативных и руководящих должностях в подразделениях Управления КГБ по Джезказганской и Алматинской областях, а также в Центральном аппарате Комитета (1982);</w:t>
            </w:r>
          </w:p>
          <w:p w:rsidR="00000000" w:rsidRDefault="006D1B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на руководящих должностях в системе Министерства обороны РК — начал</w:t>
            </w:r>
            <w:r>
              <w:rPr>
                <w:rStyle w:val="s0"/>
              </w:rPr>
              <w:t>ьник Департамента кадров и военного образования, генерал-инспектор Главной военной инспекции (1999-2002);</w:t>
            </w:r>
          </w:p>
          <w:p w:rsidR="00000000" w:rsidRDefault="006D1B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Департамента Комитета национальной безопасности по Павлодарской области (2002-2006);</w:t>
            </w:r>
          </w:p>
          <w:p w:rsidR="00000000" w:rsidRDefault="006D1B0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ДКНБ по Алматинской области (07</w:t>
            </w:r>
            <w:r>
              <w:rPr>
                <w:rStyle w:val="s0"/>
              </w:rPr>
              <w:t>.2006-09.2007);</w:t>
            </w:r>
          </w:p>
          <w:p w:rsidR="00000000" w:rsidRDefault="006D1B0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Первый заместитель Председателя Комитета национальной безопасности Республики Казахстан</w:t>
              </w:r>
            </w:hyperlink>
            <w:r>
              <w:rPr>
                <w:rStyle w:val="s0"/>
              </w:rPr>
              <w:t xml:space="preserve"> (с 04.09.2007);</w:t>
            </w:r>
          </w:p>
          <w:p w:rsidR="00000000" w:rsidRDefault="006D1B0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Председатель Комитета национальной безопасности Республики Казахстан</w:t>
              </w:r>
            </w:hyperlink>
            <w:r>
              <w:rPr>
                <w:rStyle w:val="s0"/>
              </w:rPr>
              <w:t xml:space="preserve"> (0</w:t>
            </w:r>
            <w:r>
              <w:t>9.12.2009-22.08.2010</w:t>
            </w:r>
            <w:r>
              <w:rPr>
                <w:rStyle w:val="s0"/>
              </w:rPr>
              <w:t>);</w:t>
            </w:r>
          </w:p>
          <w:p w:rsidR="00000000" w:rsidRDefault="006D1B0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Академии Комитета национальной безопасности Республики Казахстан (08.2010-2013);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</w:t>
            </w:r>
            <w:r>
              <w:t>тарший советник Председателя КНБ Республики Казахстан (2013-2016);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директора Центральноазиатского регионального информационного координационного центра по борьбе с незаконным оборотом наркотических средств, психотропных веществ и их прек</w:t>
            </w:r>
            <w:r>
              <w:t>урсоров (05.12.2016-2020)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04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6D1B04">
            <w:pPr>
              <w:pStyle w:val="pj"/>
              <w:ind w:left="284" w:hanging="284"/>
            </w:pPr>
            <w:r>
              <w:rPr>
                <w:rStyle w:val="s1"/>
                <w:rFonts w:ascii="Symbol" w:hAnsi="Symbol"/>
                <w:b w:val="0"/>
                <w:bCs w:val="0"/>
              </w:rPr>
              <w:t></w:t>
            </w:r>
            <w:r>
              <w:rPr>
                <w:rStyle w:val="s1"/>
                <w:b w:val="0"/>
                <w:bCs w:val="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Региональной антитеррористической структуры Шанхайской организации сотрудничества (</w:t>
            </w:r>
            <w:hyperlink r:id="rId10" w:history="1">
              <w:r>
                <w:rPr>
                  <w:rStyle w:val="a4"/>
                </w:rPr>
                <w:t>10.2009</w:t>
              </w:r>
            </w:hyperlink>
            <w:r>
              <w:rPr>
                <w:rStyle w:val="s0"/>
              </w:rPr>
              <w:t>);</w:t>
            </w:r>
          </w:p>
          <w:p w:rsidR="00000000" w:rsidRDefault="006D1B04">
            <w:pPr>
              <w:pStyle w:val="pj"/>
              <w:ind w:left="284" w:hanging="284"/>
            </w:pPr>
            <w:r>
              <w:rPr>
                <w:rStyle w:val="s1"/>
                <w:rFonts w:ascii="Symbol" w:hAnsi="Symbol"/>
                <w:b w:val="0"/>
                <w:bCs w:val="0"/>
              </w:rPr>
              <w:t></w:t>
            </w:r>
            <w:r>
              <w:rPr>
                <w:rStyle w:val="s1"/>
                <w:b w:val="0"/>
                <w:bCs w:val="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Совещания органов разведки и безопасности СНГ (2009);</w:t>
            </w:r>
          </w:p>
          <w:p w:rsidR="00000000" w:rsidRDefault="006D1B04">
            <w:pPr>
              <w:pStyle w:val="pj"/>
              <w:ind w:left="284" w:hanging="284"/>
            </w:pPr>
            <w:r>
              <w:rPr>
                <w:rStyle w:val="s1"/>
                <w:rFonts w:ascii="Symbol" w:hAnsi="Symbol"/>
                <w:b w:val="0"/>
                <w:bCs w:val="0"/>
              </w:rPr>
              <w:t></w:t>
            </w:r>
            <w:r>
              <w:rPr>
                <w:rStyle w:val="s1"/>
                <w:b w:val="0"/>
                <w:bCs w:val="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вице-президент бильярдного спорта РК (2018)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04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6D1B0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КПСС (1984-1991)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04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</w:t>
            </w:r>
            <w:r>
              <w:rPr>
                <w:rStyle w:val="s0"/>
              </w:rPr>
              <w:t>ен «Даңқ» 1 и 2 степеней.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Ю.В.Андропова (РФ)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Золотой орден Национального олимпийского комитета РК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60 медалей Республики Казахстан, зарубежных стран и международных организаций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35 нагрудных знаков органов безопасности Республики Казахстан и иностранных государств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Почётный сотрудник Комитета национальной безопасности Республики Казахстан (2004)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Почётный гражданин Алматинской области; Жамбылского, Панфиловского и Уйгу</w:t>
            </w:r>
            <w:r>
              <w:rPr>
                <w:rStyle w:val="s0"/>
              </w:rPr>
              <w:t>рского районов Алматинской области; города Павлодар; города Каражал и Шетского района Карагандинской области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гражданин Республики Казахстан (2021)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2 благодарности Президента Республики Казахстан (2010), (2021)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Почетная грамота</w:t>
            </w:r>
            <w:r>
              <w:rPr>
                <w:rStyle w:val="s0"/>
              </w:rPr>
              <w:t xml:space="preserve"> Президента Республики Казахстан (2020)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Благодарность председателя Сената Парламента Республики Казахстан (2009)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Благодарность Председателя КГБ СССР (1990)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ветеран органов безопасности (Совет ветеранов РК)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выпускник Высших курсов КГБ СССР (Минск, Республика Беларусь)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профессор Евразийского национального университета имени Л.Н.Гумилева, Казахского национального исследовательско-технического университета имени К.И.Сатпаева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Дейст</w:t>
            </w:r>
            <w:r>
              <w:rPr>
                <w:rStyle w:val="s0"/>
              </w:rPr>
              <w:t>вительный член Петровской Академии науки и искусства (ПАНИ, Санкт-Петербург, РФ)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B04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6D1B0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Генерал-майор (05.2004)</w:t>
            </w:r>
          </w:p>
          <w:p w:rsidR="00000000" w:rsidRDefault="006D1B04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Генер</w:t>
              </w:r>
              <w:r>
                <w:rPr>
                  <w:rStyle w:val="a4"/>
                </w:rPr>
                <w:t>ал-лейтенант</w:t>
              </w:r>
            </w:hyperlink>
            <w:r>
              <w:rPr>
                <w:rStyle w:val="s0"/>
              </w:rPr>
              <w:t xml:space="preserve"> (06.05.2009)</w:t>
            </w:r>
          </w:p>
        </w:tc>
      </w:tr>
    </w:tbl>
    <w:p w:rsidR="00000000" w:rsidRDefault="006D1B04">
      <w:pPr>
        <w:pStyle w:val="p"/>
      </w:pPr>
      <w:r>
        <w:t> </w:t>
      </w:r>
    </w:p>
    <w:p w:rsidR="00000000" w:rsidRDefault="006D1B04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B04" w:rsidRDefault="006D1B04" w:rsidP="006D1B04">
      <w:r>
        <w:separator/>
      </w:r>
    </w:p>
  </w:endnote>
  <w:endnote w:type="continuationSeparator" w:id="0">
    <w:p w:rsidR="006D1B04" w:rsidRDefault="006D1B04" w:rsidP="006D1B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04" w:rsidRDefault="006D1B0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04" w:rsidRDefault="006D1B0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04" w:rsidRDefault="006D1B0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B04" w:rsidRDefault="006D1B04" w:rsidP="006D1B04">
      <w:r>
        <w:separator/>
      </w:r>
    </w:p>
  </w:footnote>
  <w:footnote w:type="continuationSeparator" w:id="0">
    <w:p w:rsidR="006D1B04" w:rsidRDefault="006D1B04" w:rsidP="006D1B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04" w:rsidRDefault="006D1B0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04" w:rsidRDefault="006D1B04" w:rsidP="006D1B0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1B04" w:rsidRDefault="006D1B04" w:rsidP="006D1B0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Шаяхметов Адиль Шаяхметович (персональная справка)</w:t>
    </w:r>
  </w:p>
  <w:p w:rsidR="006D1B04" w:rsidRPr="006D1B04" w:rsidRDefault="006D1B04" w:rsidP="006D1B0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20.01.1956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04" w:rsidRDefault="006D1B0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1B04"/>
    <w:rsid w:val="006D1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1B0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1B0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D1B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1B0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1B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1B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D1B0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1B0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D1B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1B0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1B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1B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083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1357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48844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2409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606</Words>
  <Characters>3455</Characters>
  <Application>Microsoft Office Word</Application>
  <DocSecurity>0</DocSecurity>
  <Lines>28</Lines>
  <Paragraphs>8</Paragraphs>
  <ScaleCrop>false</ScaleCrop>
  <Company/>
  <LinksUpToDate>false</LinksUpToDate>
  <CharactersWithSpaces>4053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Шаяхметов Адиль Шаяхметович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2023-11-02T20:05:00Z</dcterms:created>
  <dcterms:modified xsi:type="dcterms:W3CDTF">2023-11-02T20:05:00Z</dcterms:modified>
</cp:coreProperties>
</file>