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780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18 қыркүйектегі № 816 Қаулысы</w:t>
      </w:r>
    </w:p>
    <w:p w:rsidR="00000000" w:rsidRDefault="00C17806">
      <w:pPr>
        <w:jc w:val="center"/>
      </w:pPr>
      <w:r>
        <w:rPr>
          <w:rStyle w:val="s3"/>
          <w:b w:val="0"/>
          <w:bCs w:val="0"/>
        </w:rPr>
        <w:t xml:space="preserve">(2016.29.01.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C17806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C1780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2011.18.07. № 820 </w:t>
      </w:r>
      <w:hyperlink r:id="rId8" w:anchor="sub_id=1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кіріспе жаңа редакцияда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.қара</w:t>
        </w:r>
      </w:hyperlink>
      <w:r>
        <w:rPr>
          <w:rStyle w:val="s3"/>
          <w:b w:val="0"/>
          <w:bCs w:val="0"/>
        </w:rPr>
        <w:t>)</w:t>
      </w:r>
    </w:p>
    <w:p w:rsidR="00000000" w:rsidRDefault="00C1780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«Жылжымайтын мүлікке құқықтарды мемлекеттік тіркеу туралы» және «Қазақстан Республикасының кейбір заңнамалық актілеріне жылжымайтын мүлікке құқықтарды мемлекеттік тіркеу мәселелері бойынша өзгерістер мен толықтырулар енгізу</w:t>
      </w:r>
      <w:r>
        <w:rPr>
          <w:rStyle w:val="s0"/>
        </w:rPr>
        <w:t xml:space="preserve"> туралы» 2007 жылғы 26 шілдедегі </w:t>
      </w:r>
      <w:hyperlink r:id="rId10" w:history="1">
        <w:r>
          <w:rPr>
            <w:rStyle w:val="a3"/>
          </w:rPr>
          <w:t>заңдарын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17806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C17806">
      <w:pPr>
        <w:ind w:firstLine="400"/>
        <w:jc w:val="both"/>
      </w:pPr>
      <w:r>
        <w:rPr>
          <w:rStyle w:val="s0"/>
        </w:rPr>
        <w:t>1) «Астана қаласы бойынша Жылжымайтын мүлік орталығы» республикал</w:t>
      </w:r>
      <w:r>
        <w:rPr>
          <w:rStyle w:val="s0"/>
        </w:rPr>
        <w:t>ық мемлекеттік кәсіпорны (шаруашылық жүргізу құқығындағы) «Астана қаласы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2) «Алматы қаласы бойынша Жылжымайтын мүлік орталығы» республикалық мемлек</w:t>
      </w:r>
      <w:r>
        <w:rPr>
          <w:rStyle w:val="s0"/>
        </w:rPr>
        <w:t>еттік кәсіпорны (шаруашылық жүргізу құқығындағы) «Алматы қаласы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3) «Алматы облысы бойынша Жылжымайтын мүлік орталығы» республикалық мемлекеттік кәс</w:t>
      </w:r>
      <w:r>
        <w:rPr>
          <w:rStyle w:val="s0"/>
        </w:rPr>
        <w:t>іпорны (шаруашылық жүргізу құқығындағы) «Алматы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4) «Ақтөбе облысы бойынша Жылжымайтын мүлік орталығы» республикалық мемлекеттік кәсіпорны (ш</w:t>
      </w:r>
      <w:r>
        <w:rPr>
          <w:rStyle w:val="s0"/>
        </w:rPr>
        <w:t>аруашылық жүргізу құқығындағы) «Ақтөбе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5) «Атырау облысы бойынша Жылжымайтын мүлік орталығы» республикалық мемлекеттік кәсіпорны (шаруашылық</w:t>
      </w:r>
      <w:r>
        <w:rPr>
          <w:rStyle w:val="s0"/>
        </w:rPr>
        <w:t xml:space="preserve"> жүргізу құқығындағы) «Атырау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6) «Шығыс Қазақстан облысы бойынша Жылжымайтын мүлік орталығы» республикалық мемлекеттік кәсіпорны (шаруашылық</w:t>
      </w:r>
      <w:r>
        <w:rPr>
          <w:rStyle w:val="s0"/>
        </w:rPr>
        <w:t xml:space="preserve"> жүргізу құқығындағы) «Шығыс Қазақстан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7) «Жамбыл облысы бойынша Жылжымайтын мүлік орталығы» республикалық мемлекеттік кәсіпорны (шаруашылық</w:t>
      </w:r>
      <w:r>
        <w:rPr>
          <w:rStyle w:val="s0"/>
        </w:rPr>
        <w:t xml:space="preserve"> жүргізу құқығындағы) «Жамбыл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8) «Батыс Қазақстан облысы бойынша Жылжымайтын мүлік орталығы» республикалық мемлекеттік кәсіпорны (шаруашылық</w:t>
      </w:r>
      <w:r>
        <w:rPr>
          <w:rStyle w:val="s0"/>
        </w:rPr>
        <w:t xml:space="preserve"> жүргізу құқығындағы) «Батыс Қазақстан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9) «Қарағанды облысы бойынша Жылжымайтын мүлік орталығы» республикалық мемлекеттік кәсіпорны (шаруашы</w:t>
      </w:r>
      <w:r>
        <w:rPr>
          <w:rStyle w:val="s0"/>
        </w:rPr>
        <w:t>лық жүргізу құқығындағы) «Қарағанды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10) «Қостанай облысы бойынша Жылжымайтын мүлік орталығы» республикалық мемлекеттік кәсіпорны (шаруашылық</w:t>
      </w:r>
      <w:r>
        <w:rPr>
          <w:rStyle w:val="s0"/>
        </w:rPr>
        <w:t xml:space="preserve"> жүргізу құқығындағы) «Қостанай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11) «Қызылорда облысы бойынша Жылжымайтын мүлік орталығы» республикалық мемлекеттік кәсіпорны (шаруашылық жү</w:t>
      </w:r>
      <w:r>
        <w:rPr>
          <w:rStyle w:val="s0"/>
        </w:rPr>
        <w:t>ргізу құқығындағы) «Қызылорда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12) «Маңғыстау облысы бойынша Жылжымайтын мүлік орталығы» республикалық мемлекеттік кәсіпорны (шаруашылық жүрг</w:t>
      </w:r>
      <w:r>
        <w:rPr>
          <w:rStyle w:val="s0"/>
        </w:rPr>
        <w:t>ізу құқығындағы) «Маңғыстау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13) «Павлодар облысы бойынша Жылжымайтын мүлік орталығы» республикалық мемлекеттік кәсіпорны (шаруашылық жүргізу</w:t>
      </w:r>
      <w:r>
        <w:rPr>
          <w:rStyle w:val="s0"/>
        </w:rPr>
        <w:t xml:space="preserve"> құқығындағы) «Павлодар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 xml:space="preserve">14) «Солтүстік Қазақстан облысы бойынша Жылжымайтын мүлік орталығы» республикалық мемлекеттік кәсіпорны (шаруашылық </w:t>
      </w:r>
      <w:r>
        <w:rPr>
          <w:rStyle w:val="s0"/>
        </w:rPr>
        <w:t>жүргізу құқығындағы) «Солтүстік Қазақстан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15) «Оңтүстік Қазақстан облысы бойынша Жылжымайтын мүлік орталығы» республикалық мемлекеттік кәсіп</w:t>
      </w:r>
      <w:r>
        <w:rPr>
          <w:rStyle w:val="s0"/>
        </w:rPr>
        <w:t>орны (шаруашылық жүргізу құқығындағы) «Оңтүстік Қазақстан облысы бойынша Жылжымайтын мүлік орталығы» республикалық мемлекеттік қазыналық кәсіпорны етіп қайта құрылу жолымен;</w:t>
      </w:r>
    </w:p>
    <w:p w:rsidR="00000000" w:rsidRDefault="00C17806">
      <w:pPr>
        <w:ind w:firstLine="400"/>
        <w:jc w:val="both"/>
      </w:pPr>
      <w:r>
        <w:rPr>
          <w:rStyle w:val="s0"/>
        </w:rPr>
        <w:t>16) «Ақмола облысы бойынша Жылжымайтын мүлік орталығы» республикалық мемлекеттік кәсіпорны (шаруашылық жүргізу құқығындағы) «Ақмола облысы бойынша Жылжымайтын мүлік орталығы» республикалық мемлекеттік қазыналық кәсіпорны етіп қайта құрылу жолымен қайта ұйы</w:t>
      </w:r>
      <w:r>
        <w:rPr>
          <w:rStyle w:val="s0"/>
        </w:rPr>
        <w:t>мдастырылсын.</w:t>
      </w:r>
    </w:p>
    <w:p w:rsidR="00000000" w:rsidRDefault="00C17806">
      <w:pPr>
        <w:ind w:firstLine="400"/>
        <w:jc w:val="both"/>
      </w:pPr>
      <w:r>
        <w:rPr>
          <w:rStyle w:val="s0"/>
        </w:rPr>
        <w:t>2. Кәсіпорын қызметінің негізгі мәні жылжымайтын мүлікті мемлекеттік техникалық зерттеуді жүзеге асыру болып айқындалсын.</w:t>
      </w:r>
    </w:p>
    <w:p w:rsidR="00000000" w:rsidRDefault="00C17806">
      <w:pPr>
        <w:ind w:firstLine="400"/>
        <w:jc w:val="both"/>
      </w:pPr>
      <w:r>
        <w:rPr>
          <w:rStyle w:val="s0"/>
        </w:rPr>
        <w:t>3. Кәсіпорынның мемлекеттік басқару органы Қазақстан Республикасы Әділет министрлігінің Тіркеу қызметі комитеті болып ай</w:t>
      </w:r>
      <w:r>
        <w:rPr>
          <w:rStyle w:val="s0"/>
        </w:rPr>
        <w:t>қындалсын</w:t>
      </w:r>
      <w:r>
        <w:rPr>
          <w:rStyle w:val="s0"/>
        </w:rPr>
        <w:t>.</w:t>
      </w:r>
    </w:p>
    <w:p w:rsidR="00000000" w:rsidRDefault="00C17806">
      <w:pPr>
        <w:ind w:firstLine="400"/>
        <w:jc w:val="both"/>
      </w:pPr>
      <w:r>
        <w:rPr>
          <w:rStyle w:val="s0"/>
        </w:rPr>
        <w:t>4. Қазақстан Республикасы Әділет министрлігінің Тіркеу қызметі комитеті заңнамада белгіленген тәртіппен:</w:t>
      </w:r>
    </w:p>
    <w:p w:rsidR="00000000" w:rsidRDefault="00C17806">
      <w:pPr>
        <w:ind w:firstLine="400"/>
        <w:jc w:val="both"/>
      </w:pPr>
      <w:r>
        <w:rPr>
          <w:rStyle w:val="s0"/>
        </w:rPr>
        <w:t>1) Қазақстан Республикасы Қаржы министрлігінің Мемлекеттік мүлік және жекешелендіру комитетіне кәсіпорындардың жарғыларын бекітуге ұсынсын;</w:t>
      </w:r>
    </w:p>
    <w:p w:rsidR="00000000" w:rsidRDefault="00C17806">
      <w:pPr>
        <w:ind w:firstLine="400"/>
        <w:jc w:val="both"/>
      </w:pPr>
      <w:r>
        <w:rPr>
          <w:rStyle w:val="s0"/>
        </w:rPr>
        <w:t>2) кәсіпорындардың әділет органдарында мемлекеттік тіркелуін қамтамасыз етсін;</w:t>
      </w:r>
    </w:p>
    <w:p w:rsidR="00000000" w:rsidRDefault="00C17806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C17806">
      <w:pPr>
        <w:ind w:firstLine="400"/>
        <w:jc w:val="both"/>
      </w:pPr>
      <w:r>
        <w:rPr>
          <w:rStyle w:val="s0"/>
        </w:rPr>
        <w:t>5. Қоса беріліп отырған Қазақстан Республикасы Үкіметінің кейбір шешімдеріне енгізілетін толықтырулар мен өзгерістер бекітілсін.</w:t>
      </w:r>
    </w:p>
    <w:p w:rsidR="00000000" w:rsidRDefault="00C17806">
      <w:pPr>
        <w:ind w:firstLine="400"/>
        <w:jc w:val="both"/>
      </w:pPr>
      <w:r>
        <w:rPr>
          <w:rStyle w:val="s0"/>
        </w:rPr>
        <w:t>6. Мыналардың күші жойылды деп танылсын:</w:t>
      </w:r>
    </w:p>
    <w:p w:rsidR="00000000" w:rsidRDefault="00C17806">
      <w:pPr>
        <w:ind w:firstLine="400"/>
        <w:jc w:val="both"/>
      </w:pPr>
      <w:r>
        <w:rPr>
          <w:rStyle w:val="s0"/>
        </w:rPr>
        <w:t>1) «Қазақстан Республикасы Президентінің 1995 жылғы 25 желтоқсандағы № 2727 Заң күші б</w:t>
      </w:r>
      <w:r>
        <w:rPr>
          <w:rStyle w:val="s0"/>
        </w:rPr>
        <w:t>ар Жарлығын іске асыру жөніндегі шаралар туралы» Қазақстан Республикасы Үкіметінің 1997 жылғы 20 ақпандағы № 236 </w:t>
      </w:r>
      <w:hyperlink r:id="rId11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ПҮАЖ-ы, 1997 ж., № 8, 56-құжат);</w:t>
      </w:r>
    </w:p>
    <w:p w:rsidR="00000000" w:rsidRDefault="00C17806">
      <w:pPr>
        <w:ind w:firstLine="400"/>
        <w:jc w:val="both"/>
      </w:pPr>
      <w:r>
        <w:rPr>
          <w:rStyle w:val="s0"/>
        </w:rPr>
        <w:t>2) «Қазақс</w:t>
      </w:r>
      <w:r>
        <w:rPr>
          <w:rStyle w:val="s0"/>
        </w:rPr>
        <w:t>тан Республикасы Үкіметінің 1997 жылғы 20 ақпандағы № 236 қаулысына өзгерістер мен толықтырулар енгізу туралы» Қазақстан Республикасы Үкіметінің 2000 жылғы 2 қарашадағы № 1656 </w:t>
      </w:r>
      <w:hyperlink r:id="rId12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</w:t>
      </w:r>
      <w:r>
        <w:rPr>
          <w:rStyle w:val="s0"/>
        </w:rPr>
        <w:t>тан Республикасының ПҮАЖ-ы, 2000 ж., № 46, 542-құжат);</w:t>
      </w:r>
    </w:p>
    <w:p w:rsidR="00000000" w:rsidRDefault="00C17806">
      <w:pPr>
        <w:ind w:firstLine="400"/>
        <w:jc w:val="both"/>
      </w:pPr>
      <w:r>
        <w:rPr>
          <w:rStyle w:val="s0"/>
        </w:rPr>
        <w:t>3) «Қазақстан Республикасы Әділет министрлігінің Тіркеу қызметі комитетінің мәселелері» туралы Қазақстан Республикасы Үкіметінің 1999 жылғы 15 маусымдағы № 771 </w:t>
      </w:r>
      <w:hyperlink r:id="rId13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ПҮАЖ-ы, 1999 ж., № 27, 260-құжат).</w:t>
      </w:r>
    </w:p>
    <w:p w:rsidR="00000000" w:rsidRDefault="00C17806">
      <w:pPr>
        <w:ind w:firstLine="400"/>
        <w:jc w:val="both"/>
      </w:pPr>
      <w:r>
        <w:rPr>
          <w:rStyle w:val="s0"/>
        </w:rPr>
        <w:t>7. Осы қаулы қол қойылған күнінен бастап қолданысқа енгізіледі.</w:t>
      </w:r>
    </w:p>
    <w:p w:rsidR="00000000" w:rsidRDefault="00C17806">
      <w:pPr>
        <w:ind w:firstLine="400"/>
        <w:jc w:val="both"/>
      </w:pPr>
      <w:r>
        <w:t> </w:t>
      </w:r>
    </w:p>
    <w:p w:rsidR="00000000" w:rsidRDefault="00C17806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80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1780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80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1780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17806">
      <w:pPr>
        <w:ind w:firstLine="400"/>
        <w:jc w:val="right"/>
      </w:pPr>
      <w:r>
        <w:rPr>
          <w:rStyle w:val="s0"/>
        </w:rPr>
        <w:t> </w:t>
      </w:r>
    </w:p>
    <w:p w:rsidR="00000000" w:rsidRDefault="00C17806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17806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ің</w:t>
      </w:r>
    </w:p>
    <w:p w:rsidR="00000000" w:rsidRDefault="00C17806">
      <w:pPr>
        <w:ind w:firstLine="400"/>
        <w:jc w:val="right"/>
      </w:pPr>
      <w:r>
        <w:rPr>
          <w:rStyle w:val="s0"/>
        </w:rPr>
        <w:t>2007 жылғы 18 қыркүйектегі</w:t>
      </w:r>
    </w:p>
    <w:p w:rsidR="00000000" w:rsidRDefault="00C17806">
      <w:pPr>
        <w:ind w:firstLine="400"/>
        <w:jc w:val="right"/>
      </w:pPr>
      <w:r>
        <w:rPr>
          <w:rStyle w:val="s0"/>
        </w:rPr>
        <w:t xml:space="preserve">№ 816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C1780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17806">
      <w:pPr>
        <w:jc w:val="center"/>
      </w:pPr>
      <w:r>
        <w:rPr>
          <w:rStyle w:val="s1"/>
        </w:rPr>
        <w:t> </w:t>
      </w:r>
    </w:p>
    <w:p w:rsidR="00000000" w:rsidRDefault="00C17806">
      <w:pPr>
        <w:jc w:val="center"/>
      </w:pPr>
      <w:r>
        <w:t> </w:t>
      </w:r>
    </w:p>
    <w:p w:rsidR="00000000" w:rsidRDefault="00C1780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C17806">
      <w:pPr>
        <w:jc w:val="center"/>
      </w:pPr>
      <w:r>
        <w:rPr>
          <w:rStyle w:val="s1"/>
        </w:rPr>
        <w:t>толықтырулар мен өзгерістер</w:t>
      </w:r>
    </w:p>
    <w:p w:rsidR="00000000" w:rsidRDefault="00C17806">
      <w:pPr>
        <w:ind w:firstLine="400"/>
        <w:jc w:val="both"/>
      </w:pPr>
      <w:r>
        <w:rPr>
          <w:rStyle w:val="s0"/>
        </w:rPr>
        <w:t> </w:t>
      </w:r>
    </w:p>
    <w:p w:rsidR="00000000" w:rsidRDefault="00C17806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17806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1"/>
        </w:rPr>
        <w:t>ҚР</w:t>
      </w:r>
      <w:r>
        <w:rPr>
          <w:rStyle w:val="S01"/>
        </w:rPr>
        <w:t xml:space="preserve"> Үкіметінің 2016.29.01. № 39 </w:t>
      </w:r>
      <w:hyperlink r:id="rId16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</w:t>
      </w:r>
      <w:r>
        <w:rPr>
          <w:rStyle w:val="s00"/>
        </w:rPr>
        <w:t xml:space="preserve">күші жойылды </w:t>
      </w:r>
      <w:r>
        <w:rPr>
          <w:rStyle w:val="s3"/>
          <w:b w:val="0"/>
          <w:bCs w:val="0"/>
        </w:rPr>
        <w:t>(</w:t>
      </w:r>
      <w:hyperlink r:id="rId17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17806">
      <w:pPr>
        <w:ind w:firstLine="400"/>
        <w:jc w:val="both"/>
      </w:pPr>
      <w:r>
        <w:rPr>
          <w:rStyle w:val="s0"/>
        </w:rPr>
        <w:t>3. «Жұмыстардың және қызмет көрсетулердің жекелеген түрле</w:t>
      </w:r>
      <w:r>
        <w:rPr>
          <w:rStyle w:val="s0"/>
        </w:rPr>
        <w:t>рінің рыногын дамыту туралы» Қазақстан Республикасы Үкіметінің 1999 жылғы 31 наурыздағы № 343 </w:t>
      </w:r>
      <w:hyperlink r:id="rId18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1999 ж., № 11, 105-құжат):</w:t>
      </w:r>
    </w:p>
    <w:p w:rsidR="00000000" w:rsidRDefault="00C17806">
      <w:pPr>
        <w:ind w:firstLine="400"/>
        <w:jc w:val="both"/>
      </w:pPr>
      <w:r>
        <w:rPr>
          <w:rStyle w:val="s0"/>
        </w:rPr>
        <w:t>нарықтық қатынастар субъ</w:t>
      </w:r>
      <w:r>
        <w:rPr>
          <w:rStyle w:val="s0"/>
        </w:rPr>
        <w:t>ектілері заңдарда белгіленген тәртіппен жүзеге асыратын жұмыстар мен қызмет көрсетулердің тізбесінде:</w:t>
      </w:r>
    </w:p>
    <w:p w:rsidR="00000000" w:rsidRDefault="00C17806">
      <w:pPr>
        <w:ind w:firstLine="400"/>
        <w:jc w:val="both"/>
      </w:pPr>
      <w:r>
        <w:rPr>
          <w:rStyle w:val="s0"/>
        </w:rPr>
        <w:t>«Жылжымайтын мүлікті қайта түгендеу саласындағы қызмет» деген бөлімде:</w:t>
      </w:r>
    </w:p>
    <w:p w:rsidR="00000000" w:rsidRDefault="00C17806">
      <w:pPr>
        <w:ind w:firstLine="400"/>
        <w:jc w:val="both"/>
      </w:pPr>
      <w:r>
        <w:rPr>
          <w:rStyle w:val="s0"/>
        </w:rPr>
        <w:t>38-тармақ алынып тасталсын.</w:t>
      </w:r>
    </w:p>
    <w:p w:rsidR="00000000" w:rsidRDefault="00C17806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2008 жылғы 24 желтоқсандағы № 1247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20" w:anchor="sub_id=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17806">
      <w:pPr>
        <w:ind w:firstLine="400"/>
        <w:jc w:val="both"/>
      </w:pPr>
      <w:r>
        <w:rPr>
          <w:rStyle w:val="s0"/>
        </w:rPr>
        <w:t>5. «Қазақстан Республикасы Әділет министрлігінің мәселелері» туралы Қазақс</w:t>
      </w:r>
      <w:r>
        <w:rPr>
          <w:rStyle w:val="s0"/>
        </w:rPr>
        <w:t>тан Республикасы Үкіметінің 2004 жылғы 28 қазандағы № 1120 </w:t>
      </w:r>
      <w:hyperlink r:id="rId21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2004 ж., № 41, 532-құжат):</w:t>
      </w:r>
    </w:p>
    <w:p w:rsidR="00000000" w:rsidRDefault="00C1780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</w:t>
      </w:r>
      <w:r>
        <w:rPr>
          <w:rStyle w:val="s0"/>
        </w:rPr>
        <w:t>ет министрлігі туралы ережеде:</w:t>
      </w:r>
    </w:p>
    <w:p w:rsidR="00000000" w:rsidRDefault="00C17806">
      <w:pPr>
        <w:ind w:firstLine="400"/>
        <w:jc w:val="both"/>
      </w:pPr>
      <w:r>
        <w:rPr>
          <w:rStyle w:val="s0"/>
        </w:rPr>
        <w:t>10-тармақтың 2) тармақшасы мынадай мазмұндағы абзацпен толықтырылсын:</w:t>
      </w:r>
    </w:p>
    <w:p w:rsidR="00000000" w:rsidRDefault="00C17806">
      <w:pPr>
        <w:ind w:firstLine="400"/>
        <w:jc w:val="both"/>
      </w:pPr>
      <w:r>
        <w:rPr>
          <w:rStyle w:val="s0"/>
        </w:rPr>
        <w:t>«жылжымайтын мүлікті мемлекеттік тіркеу және мемлекеттік техникалық зерттеу саласында мемлекеттік саясаттың іске асырылуын және қызметтің мемлекеттік ретте</w:t>
      </w:r>
      <w:r>
        <w:rPr>
          <w:rStyle w:val="s0"/>
        </w:rPr>
        <w:t>луін жүзеге асыру»;</w:t>
      </w:r>
    </w:p>
    <w:p w:rsidR="00000000" w:rsidRDefault="00C17806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Әділет министрлігінің Тіркеу қызметі комитетінің қарауындағы ұйымдардың </w:t>
      </w:r>
      <w:hyperlink r:id="rId22" w:history="1">
        <w:r>
          <w:rPr>
            <w:rStyle w:val="a3"/>
          </w:rPr>
          <w:t>тізбесінде</w:t>
        </w:r>
      </w:hyperlink>
      <w:r>
        <w:rPr>
          <w:rStyle w:val="s0"/>
        </w:rPr>
        <w:t>:</w:t>
      </w:r>
    </w:p>
    <w:p w:rsidR="00000000" w:rsidRDefault="00C17806">
      <w:pPr>
        <w:ind w:firstLine="400"/>
        <w:jc w:val="both"/>
      </w:pPr>
      <w:r>
        <w:rPr>
          <w:rStyle w:val="s0"/>
        </w:rPr>
        <w:t>1, 2, 3, 4, 5, 6, 7, 8, 9, 10, 11, 12, 13, 14, 15, 16-тармақтарда «мемлекеттік» деген сөзден кейін «қазыналық» деген сөзбен толықтырылсын.</w:t>
      </w:r>
    </w:p>
    <w:p w:rsidR="00000000" w:rsidRDefault="00C17806">
      <w:pPr>
        <w:ind w:firstLine="400"/>
        <w:jc w:val="both"/>
      </w:pPr>
      <w:r>
        <w:rPr>
          <w:rStyle w:val="s0"/>
        </w:rPr>
        <w:t>6.</w:t>
      </w:r>
      <w:r>
        <w:rPr>
          <w:rStyle w:val="a4"/>
          <w:u w:val="none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23" w:anchor="sub_id=400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24" w:anchor="sub_id=6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17806">
      <w:pPr>
        <w:ind w:firstLine="400"/>
        <w:jc w:val="both"/>
      </w:pPr>
      <w:r>
        <w:rPr>
          <w:rStyle w:val="s0"/>
        </w:rPr>
        <w:t xml:space="preserve">7. ҚР Үкіметінің 2010.20.07. № 745 </w:t>
      </w:r>
      <w:hyperlink r:id="rId25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</w:t>
      </w:r>
      <w:r>
        <w:rPr>
          <w:rStyle w:val="s0"/>
        </w:rPr>
        <w:t xml:space="preserve">ды </w:t>
      </w:r>
      <w:r>
        <w:rPr>
          <w:rStyle w:val="s3"/>
          <w:b w:val="0"/>
          <w:bCs w:val="0"/>
        </w:rPr>
        <w:t>(</w:t>
      </w:r>
      <w:hyperlink r:id="rId26" w:anchor="sub_id=7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17806">
      <w:pPr>
        <w:ind w:firstLine="400"/>
        <w:jc w:val="both"/>
      </w:pPr>
      <w:r>
        <w:t> </w:t>
      </w:r>
    </w:p>
    <w:p w:rsidR="00000000" w:rsidRDefault="00C17806">
      <w:pPr>
        <w:ind w:firstLine="400"/>
        <w:jc w:val="both"/>
      </w:pPr>
      <w:r>
        <w:t> </w:t>
      </w:r>
    </w:p>
    <w:p w:rsidR="00000000" w:rsidRDefault="00C17806">
      <w:pPr>
        <w:ind w:firstLine="400"/>
        <w:jc w:val="both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806" w:rsidRDefault="00C17806" w:rsidP="00C17806">
      <w:r>
        <w:separator/>
      </w:r>
    </w:p>
  </w:endnote>
  <w:endnote w:type="continuationSeparator" w:id="0">
    <w:p w:rsidR="00C17806" w:rsidRDefault="00C17806" w:rsidP="00C178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06" w:rsidRDefault="00C178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06" w:rsidRDefault="00C178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06" w:rsidRDefault="00C178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806" w:rsidRDefault="00C17806" w:rsidP="00C17806">
      <w:r>
        <w:separator/>
      </w:r>
    </w:p>
  </w:footnote>
  <w:footnote w:type="continuationSeparator" w:id="0">
    <w:p w:rsidR="00C17806" w:rsidRDefault="00C17806" w:rsidP="00C178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06" w:rsidRDefault="00C178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06" w:rsidRDefault="00C17806" w:rsidP="00C178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7806" w:rsidRDefault="00C17806" w:rsidP="00C178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министрлігінің кейбір мәселелері туралы» Қазақстан Республикасы Үкіметінің 2007 жылғы 18 қыркүйектегі № 816 Қаулысы (2016.29.01. берілген өзгерістер мен толықтырулармен)</w:t>
    </w:r>
  </w:p>
  <w:p w:rsidR="00C17806" w:rsidRPr="00C17806" w:rsidRDefault="00C17806" w:rsidP="00C178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806" w:rsidRDefault="00C178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7806"/>
    <w:rsid w:val="00C1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C178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8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8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8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C178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8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8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8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9002" TargetMode="External"/><Relationship Id="rId13" Type="http://schemas.openxmlformats.org/officeDocument/2006/relationships/hyperlink" Target="http://online.zakon.kz/Document/?doc_id=51013418" TargetMode="External"/><Relationship Id="rId18" Type="http://schemas.openxmlformats.org/officeDocument/2006/relationships/hyperlink" Target="http://online.zakon.kz/Document/?doc_id=51012791" TargetMode="External"/><Relationship Id="rId26" Type="http://schemas.openxmlformats.org/officeDocument/2006/relationships/hyperlink" Target="http://online.zakon.kz/Document/?doc_id=3081249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1309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27170" TargetMode="External"/><Relationship Id="rId12" Type="http://schemas.openxmlformats.org/officeDocument/2006/relationships/hyperlink" Target="http://online.zakon.kz/Document/?doc_id=50010946" TargetMode="External"/><Relationship Id="rId17" Type="http://schemas.openxmlformats.org/officeDocument/2006/relationships/hyperlink" Target="http://online.zakon.kz/Document/?doc_id=38043607" TargetMode="External"/><Relationship Id="rId25" Type="http://schemas.openxmlformats.org/officeDocument/2006/relationships/hyperlink" Target="http://online.zakon.kz/Document/?doc_id=3079223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01875" TargetMode="External"/><Relationship Id="rId20" Type="http://schemas.openxmlformats.org/officeDocument/2006/relationships/hyperlink" Target="http://online.zakon.kz/Document/?doc_id=3037396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7210" TargetMode="External"/><Relationship Id="rId24" Type="http://schemas.openxmlformats.org/officeDocument/2006/relationships/hyperlink" Target="http://online.zakon.kz/Document/?doc_id=39045778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55631" TargetMode="External"/><Relationship Id="rId23" Type="http://schemas.openxmlformats.org/officeDocument/2006/relationships/hyperlink" Target="http://online.zakon.kz/Document/?doc_id=32111278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link_id=1000681193" TargetMode="External"/><Relationship Id="rId19" Type="http://schemas.openxmlformats.org/officeDocument/2006/relationships/hyperlink" Target="http://online.zakon.kz/Document/?doc_id=3037393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2883" TargetMode="External"/><Relationship Id="rId14" Type="http://schemas.openxmlformats.org/officeDocument/2006/relationships/hyperlink" Target="http://online.zakon.kz/Document/?doc_id=31449335" TargetMode="External"/><Relationship Id="rId22" Type="http://schemas.openxmlformats.org/officeDocument/2006/relationships/hyperlink" Target="http://online.zakon.kz/Document/?doc_id=51051316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939</Words>
  <Characters>8813</Characters>
  <Application>Microsoft Office Word</Application>
  <DocSecurity>0</DocSecurity>
  <Lines>73</Lines>
  <Paragraphs>19</Paragraphs>
  <ScaleCrop>false</ScaleCrop>
  <Company>SPecialiST RePack</Company>
  <LinksUpToDate>false</LinksUpToDate>
  <CharactersWithSpaces>9733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министрлігінің кейбір мәселелері туралы» Қазақстан Республикасы Үкіметінің 2007 жылғы 18 қыркүйектегі № 816 Қаулысы (2016.29.01.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2024-02-20T00:52:00Z</dcterms:created>
  <dcterms:modified xsi:type="dcterms:W3CDTF">2024-02-20T00:52:00Z</dcterms:modified>
</cp:coreProperties>
</file>