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4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октября 2007 года № 867 «Об утверждении Плана мероприятий по реализации Государственной программы жилищного строительства в Республике Казахстан на 2008-2010 годы» (с изменениями и дополнениями по состо</w:t>
      </w:r>
      <w:r>
        <w:rPr>
          <w:rStyle w:val="s0"/>
          <w:b/>
          <w:bCs/>
        </w:rPr>
        <w:t>янию на 31.12.2010 г.)</w:t>
      </w:r>
    </w:p>
    <w:p w:rsidR="00000000" w:rsidRDefault="006F2444">
      <w:pPr>
        <w:ind w:firstLine="400"/>
        <w:jc w:val="both"/>
      </w:pPr>
      <w:r>
        <w:rPr>
          <w:rStyle w:val="s0"/>
        </w:rPr>
        <w:t> </w:t>
      </w:r>
    </w:p>
    <w:p w:rsidR="00000000" w:rsidRDefault="006F2444">
      <w:pPr>
        <w:ind w:firstLine="400"/>
        <w:jc w:val="both"/>
      </w:pPr>
      <w:r>
        <w:t>Опубликовано: САПП Республики Казахстан, 2007 г., № 36, ст. 407</w:t>
      </w:r>
    </w:p>
    <w:p w:rsidR="00000000" w:rsidRDefault="006F2444">
      <w:pPr>
        <w:ind w:firstLine="400"/>
        <w:jc w:val="both"/>
      </w:pPr>
      <w:r>
        <w:t> </w:t>
      </w:r>
    </w:p>
    <w:p w:rsidR="00000000" w:rsidRDefault="006F2444">
      <w:pPr>
        <w:ind w:firstLine="400"/>
        <w:jc w:val="both"/>
      </w:pPr>
      <w:r>
        <w:t>Внесены изменения:</w:t>
      </w:r>
    </w:p>
    <w:p w:rsidR="00000000" w:rsidRDefault="006F2444">
      <w:pPr>
        <w:ind w:firstLine="400"/>
        <w:jc w:val="both"/>
      </w:pPr>
      <w:r>
        <w:t> </w:t>
      </w:r>
    </w:p>
    <w:p w:rsidR="00000000" w:rsidRDefault="006F244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30.07.08 г. № 722;</w:t>
      </w:r>
    </w:p>
    <w:p w:rsidR="00000000" w:rsidRDefault="006F244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15.05.09 г. № 731;</w:t>
      </w:r>
    </w:p>
    <w:p w:rsidR="00000000" w:rsidRDefault="006F2444">
      <w:pPr>
        <w:ind w:firstLine="400"/>
        <w:jc w:val="both"/>
      </w:pPr>
      <w:hyperlink r:id="rId9" w:anchor="sub_id=1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2305;</w:t>
      </w:r>
    </w:p>
    <w:p w:rsidR="00000000" w:rsidRDefault="006F2444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04.08.10 г. № 796;</w:t>
      </w:r>
    </w:p>
    <w:p w:rsidR="00000000" w:rsidRDefault="006F244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31.12.10 г. № 1496.</w:t>
      </w:r>
      <w:r>
        <w:t> </w:t>
      </w:r>
    </w:p>
    <w:p w:rsidR="00000000" w:rsidRDefault="006F2444">
      <w:pPr>
        <w:ind w:firstLine="400"/>
        <w:jc w:val="both"/>
      </w:pPr>
      <w:r>
        <w:rPr>
          <w:rStyle w:val="s0"/>
        </w:rPr>
        <w:t> </w:t>
      </w:r>
    </w:p>
    <w:p w:rsidR="00000000" w:rsidRDefault="006F2444">
      <w:pPr>
        <w:ind w:firstLine="400"/>
        <w:jc w:val="both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6F2444">
      <w:pPr>
        <w:ind w:firstLine="400"/>
        <w:jc w:val="both"/>
      </w:pPr>
      <w:r>
        <w:t> </w:t>
      </w:r>
    </w:p>
    <w:p w:rsidR="00000000" w:rsidRDefault="006F244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30.07.08 г.</w:t>
      </w:r>
    </w:p>
    <w:p w:rsidR="00000000" w:rsidRDefault="006F244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15.05.09</w:t>
      </w:r>
      <w:r>
        <w:t xml:space="preserve"> г.</w:t>
      </w:r>
    </w:p>
    <w:p w:rsidR="00000000" w:rsidRDefault="006F244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30.12.09 г.</w:t>
      </w:r>
    </w:p>
    <w:p w:rsidR="00000000" w:rsidRDefault="006F244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04.08.10 г.</w:t>
      </w:r>
    </w:p>
    <w:p w:rsidR="00000000" w:rsidRDefault="006F244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31.12.10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444" w:rsidRDefault="006F2444" w:rsidP="006F2444">
      <w:r>
        <w:separator/>
      </w:r>
    </w:p>
  </w:endnote>
  <w:endnote w:type="continuationSeparator" w:id="0">
    <w:p w:rsidR="006F2444" w:rsidRDefault="006F2444" w:rsidP="006F2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4" w:rsidRDefault="006F24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4" w:rsidRDefault="006F24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4" w:rsidRDefault="006F24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444" w:rsidRDefault="006F2444" w:rsidP="006F2444">
      <w:r>
        <w:separator/>
      </w:r>
    </w:p>
  </w:footnote>
  <w:footnote w:type="continuationSeparator" w:id="0">
    <w:p w:rsidR="006F2444" w:rsidRDefault="006F2444" w:rsidP="006F24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4" w:rsidRDefault="006F24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4" w:rsidRDefault="006F2444" w:rsidP="006F24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2444" w:rsidRPr="006F2444" w:rsidRDefault="006F2444" w:rsidP="006F24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01.10.2007 № 867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4" w:rsidRDefault="006F24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444"/>
    <w:rsid w:val="006F2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F24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4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24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4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F24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24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24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24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0171" TargetMode="External"/><Relationship Id="rId13" Type="http://schemas.openxmlformats.org/officeDocument/2006/relationships/hyperlink" Target="http://online.zakon.kz/Document/?doc_id=3042047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97049" TargetMode="External"/><Relationship Id="rId12" Type="http://schemas.openxmlformats.org/officeDocument/2006/relationships/hyperlink" Target="http://online.zakon.kz/Document/?doc_id=3019709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402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381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9941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79922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0859" TargetMode="External"/><Relationship Id="rId14" Type="http://schemas.openxmlformats.org/officeDocument/2006/relationships/hyperlink" Target="http://online.zakon.kz/Document/?doc_id=3054130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1508</Characters>
  <Application>Microsoft Office Word</Application>
  <DocSecurity>0</DocSecurity>
  <Lines>12</Lines>
  <Paragraphs>3</Paragraphs>
  <ScaleCrop>false</ScaleCrop>
  <Company/>
  <LinksUpToDate>false</LinksUpToDate>
  <CharactersWithSpaces>1635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01.10.2007 № 867 (©Paragraph 2023)</dc:title>
  <dc:subject/>
  <dc:creator>Сергей М</dc:creator>
  <cp:keywords/>
  <dc:description/>
  <cp:lastModifiedBy>Сергей М</cp:lastModifiedBy>
  <cp:revision>2</cp:revision>
  <dcterms:created xsi:type="dcterms:W3CDTF">2023-09-27T19:26:00Z</dcterms:created>
  <dcterms:modified xsi:type="dcterms:W3CDTF">2023-09-27T19:26:00Z</dcterms:modified>
</cp:coreProperties>
</file>