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48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августа 2007 года № 99 «О внесении изменений и дополнений в постановление Правления Национального Банка Республики Казахстан от 30 июля 2002 года № 275 «Об утверждении типового Плана сч</w:t>
      </w:r>
      <w:r>
        <w:rPr>
          <w:rStyle w:val="s0"/>
          <w:b/>
          <w:bCs/>
        </w:rPr>
        <w:t>етов бухгалтерского учета в банках второго уровня и ипотечных компаниях» (утратило силу)</w:t>
      </w:r>
    </w:p>
    <w:p w:rsidR="00000000" w:rsidRDefault="000D48D2">
      <w:pPr>
        <w:ind w:firstLine="400"/>
        <w:jc w:val="both"/>
      </w:pPr>
      <w:r>
        <w:rPr>
          <w:rStyle w:val="s0"/>
        </w:rPr>
        <w:t> </w:t>
      </w:r>
    </w:p>
    <w:p w:rsidR="00000000" w:rsidRDefault="000D48D2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октября 2007 года под № 4952</w:t>
      </w:r>
    </w:p>
    <w:p w:rsidR="00000000" w:rsidRDefault="000D48D2">
      <w:pPr>
        <w:ind w:firstLine="400"/>
        <w:jc w:val="both"/>
      </w:pPr>
      <w:r>
        <w:t> </w:t>
      </w:r>
    </w:p>
    <w:p w:rsidR="00000000" w:rsidRDefault="000D48D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января 2011 года № 3</w:t>
      </w:r>
    </w:p>
    <w:p w:rsidR="00000000" w:rsidRDefault="000D48D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8D2" w:rsidRDefault="000D48D2" w:rsidP="000D48D2">
      <w:r>
        <w:separator/>
      </w:r>
    </w:p>
  </w:endnote>
  <w:endnote w:type="continuationSeparator" w:id="0">
    <w:p w:rsidR="000D48D2" w:rsidRDefault="000D48D2" w:rsidP="000D48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8D2" w:rsidRDefault="000D48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8D2" w:rsidRDefault="000D48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8D2" w:rsidRDefault="000D48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8D2" w:rsidRDefault="000D48D2" w:rsidP="000D48D2">
      <w:r>
        <w:separator/>
      </w:r>
    </w:p>
  </w:footnote>
  <w:footnote w:type="continuationSeparator" w:id="0">
    <w:p w:rsidR="000D48D2" w:rsidRDefault="000D48D2" w:rsidP="000D48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8D2" w:rsidRDefault="000D48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8D2" w:rsidRDefault="000D48D2" w:rsidP="000D48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48D2" w:rsidRPr="000D48D2" w:rsidRDefault="000D48D2" w:rsidP="000D48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27.08.2007 № 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8D2" w:rsidRDefault="000D48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48D2"/>
    <w:rsid w:val="000D4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D48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48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48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48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D48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48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48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48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615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588</Characters>
  <Application>Microsoft Office Word</Application>
  <DocSecurity>0</DocSecurity>
  <Lines>4</Lines>
  <Paragraphs>1</Paragraphs>
  <ScaleCrop>false</ScaleCrop>
  <Company/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27.08.2007 № 99 (©Paragraph 2023)</dc:title>
  <dc:subject/>
  <dc:creator>Сергей М</dc:creator>
  <cp:keywords/>
  <dc:description/>
  <cp:lastModifiedBy>Сергей М</cp:lastModifiedBy>
  <cp:revision>2</cp:revision>
  <dcterms:created xsi:type="dcterms:W3CDTF">2023-11-19T08:00:00Z</dcterms:created>
  <dcterms:modified xsi:type="dcterms:W3CDTF">2023-11-19T08:00:00Z</dcterms:modified>
</cp:coreProperties>
</file>