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F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 октября 2007 года № 863-1 «Об утверждении Правил осуществления мониторинга и </w:t>
      </w:r>
      <w:proofErr w:type="gramStart"/>
      <w:r>
        <w:rPr>
          <w:rStyle w:val="s0"/>
          <w:b/>
          <w:bCs/>
        </w:rPr>
        <w:t>контроля за</w:t>
      </w:r>
      <w:proofErr w:type="gramEnd"/>
      <w:r>
        <w:rPr>
          <w:rStyle w:val="s0"/>
          <w:b/>
          <w:bCs/>
        </w:rPr>
        <w:t xml:space="preserve"> соблюдением выполнения условий контрактов на недропользование» (с изменениями от 20.05.2010 г.) (утратило силу)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r>
        <w:t>Опубликовано: САПП Республики Казахстан, 2007 г., № 36, ст. 406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r>
        <w:t>Внесены изменения: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hyperlink r:id="rId7" w:anchor="sub_id=5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20.05.10 г. № 454.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r>
        <w:t>Предыдущие редакции: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20.05.10 г.</w:t>
      </w:r>
    </w:p>
    <w:p w:rsidR="00000000" w:rsidRDefault="00592F87">
      <w:pPr>
        <w:ind w:firstLine="400"/>
        <w:jc w:val="both"/>
      </w:pPr>
      <w:r>
        <w:t> </w:t>
      </w:r>
    </w:p>
    <w:p w:rsidR="00000000" w:rsidRDefault="00592F8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фев</w:t>
      </w:r>
      <w:r>
        <w:rPr>
          <w:rStyle w:val="s0"/>
        </w:rPr>
        <w:t>раля 2011 года № 117</w:t>
      </w:r>
    </w:p>
    <w:p w:rsidR="00000000" w:rsidRDefault="00592F8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F87" w:rsidRDefault="00592F87" w:rsidP="00592F87">
      <w:r>
        <w:separator/>
      </w:r>
    </w:p>
  </w:endnote>
  <w:endnote w:type="continuationSeparator" w:id="0">
    <w:p w:rsidR="00592F87" w:rsidRDefault="00592F87" w:rsidP="00592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F87" w:rsidRDefault="00592F87" w:rsidP="00592F87">
      <w:r>
        <w:separator/>
      </w:r>
    </w:p>
  </w:footnote>
  <w:footnote w:type="continuationSeparator" w:id="0">
    <w:p w:rsidR="00592F87" w:rsidRDefault="00592F87" w:rsidP="00592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 w:rsidP="00592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F87" w:rsidRPr="00592F87" w:rsidRDefault="00592F87" w:rsidP="00592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01.10.2007 № 863-1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F87" w:rsidRDefault="00592F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F87"/>
    <w:rsid w:val="0059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92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2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2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2F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92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2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2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2F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9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8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45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714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2025-03-01T02:01:00Z</dcterms:created>
  <dcterms:modified xsi:type="dcterms:W3CDTF">2025-03-01T02:01:00Z</dcterms:modified>
</cp:coreProperties>
</file>