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60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6F93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50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2" w:type="pct"/>
            <w:vAlign w:val="center"/>
            <w:hideMark/>
          </w:tcPr>
          <w:p w:rsidR="00000000" w:rsidRDefault="00026F93">
            <w:pPr>
              <w:jc w:val="center"/>
            </w:pPr>
            <w:r>
              <w:rPr>
                <w:rStyle w:val="s1"/>
                <w:sz w:val="28"/>
                <w:szCs w:val="28"/>
              </w:rPr>
              <w:t>Халмурадов Розакул Сатыбалдиевич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26F93"/>
        </w:tc>
        <w:tc>
          <w:tcPr>
            <w:tcW w:w="4392" w:type="pct"/>
            <w:vAlign w:val="center"/>
            <w:hideMark/>
          </w:tcPr>
          <w:p w:rsidR="00000000" w:rsidRDefault="00026F93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26F93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Заместитель председателя Ассамблеи народа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26F93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01.05.1941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26F93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Южно-Казахстанск</w:t>
            </w:r>
            <w:r>
              <w:rPr>
                <w:rStyle w:val="s0"/>
              </w:rPr>
              <w:t>ая область; Сайрамский район; с. Манкент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26F93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26F93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Халмурадова Савриай</w:t>
            </w:r>
          </w:p>
          <w:p w:rsidR="00000000" w:rsidRDefault="00026F93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шестеро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26F93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26F93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узбекский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Ташкентский государственный университет (1968)</w:t>
            </w:r>
          </w:p>
          <w:p w:rsidR="00000000" w:rsidRDefault="00026F93">
            <w:r>
              <w:rPr>
                <w:rStyle w:val="s0"/>
                <w:i/>
                <w:iCs/>
              </w:rPr>
              <w:t>Преподаватель географии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Ташкентский сельскохозяйственный институт (1982)</w:t>
            </w:r>
          </w:p>
          <w:p w:rsidR="00000000" w:rsidRDefault="00026F93">
            <w:r>
              <w:rPr>
                <w:rStyle w:val="s0"/>
                <w:i/>
                <w:iCs/>
              </w:rPr>
              <w:t>Ученый агроном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Алма-Атинская высшая партийная школа (1986)</w:t>
            </w:r>
          </w:p>
          <w:p w:rsidR="00000000" w:rsidRDefault="00026F93">
            <w:r>
              <w:rPr>
                <w:rStyle w:val="s0"/>
                <w:i/>
                <w:iCs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Колхозник (1958)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Заведующий отделом, второй, первый секретарь </w:t>
            </w:r>
            <w:r>
              <w:rPr>
                <w:rStyle w:val="s0"/>
              </w:rPr>
              <w:t>Сайрамского районного комитета ЛКСМК</w:t>
            </w:r>
            <w:r>
              <w:t xml:space="preserve"> Чимкентской области (1965-1972);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райкома КПК, секретарь парткома, заместитель председате</w:t>
            </w:r>
            <w:r>
              <w:t>ля колхоза (1972-1977);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Инструктор, помощник первого секретаря обкома, заместитель заведующего организационным отделом обкома КПК Чимкентской области (1977-1985);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секретарь Туркестанского райкома КПК (1985-1989);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 обком</w:t>
            </w:r>
            <w:r>
              <w:t>а КПК Чимкентской области (1989-1991);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коммунальной собственности - заместитель Председателя Чимкентского облисполкома (1991-1992);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Глава Сайрамской районной администрации (1992-1993);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Главы администрац</w:t>
            </w:r>
            <w:r>
              <w:t>ии, Акима Южно-Казахстанской области (1993-1998);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акима, секретарь экономического совета при Акиме Южно-Казахстанской области (1998-1999);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Акима Южно-Казахстанской области (08.1999-09.2002);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Дисциплина</w:t>
            </w:r>
            <w:r>
              <w:t xml:space="preserve">рного совета, Начальник территориального управления Агентства </w:t>
            </w:r>
            <w:r>
              <w:rPr>
                <w:rStyle w:val="s0"/>
              </w:rPr>
              <w:t>Республики Казахстан</w:t>
            </w:r>
            <w:r>
              <w:t xml:space="preserve"> по делам госслужбы - Дисциплинарного совета Агентства </w:t>
            </w:r>
            <w:r>
              <w:rPr>
                <w:rStyle w:val="s0"/>
              </w:rPr>
              <w:t>Республики Казахстан</w:t>
            </w:r>
            <w:r>
              <w:t xml:space="preserve"> по делам госслужбы в Южно-Казахстанской области (09.2002-08.2007);</w:t>
            </w:r>
          </w:p>
          <w:p w:rsidR="00000000" w:rsidRDefault="00026F93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</w:t>
            </w:r>
            <w:r>
              <w:rPr>
                <w:rStyle w:val="s0"/>
              </w:rPr>
              <w:t xml:space="preserve"> Ассамблеи народа Казахстана (</w:t>
            </w:r>
            <w:hyperlink r:id="rId8" w:history="1">
              <w:r>
                <w:rPr>
                  <w:rStyle w:val="a6"/>
                </w:rPr>
                <w:t>04.2016</w:t>
              </w:r>
            </w:hyperlink>
            <w:r>
              <w:rPr>
                <w:rStyle w:val="s0"/>
              </w:rPr>
              <w:t>-04.2017)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Член Национального совета Республики Казахстан</w:t>
              </w:r>
            </w:hyperlink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>Президент Ассоциации обществ объединений узбеков «Достлик» (06.2003-06.2008)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Республиканского общественного штаба кандидата в Президенты Республики Казахстан Н.А. Назарбаева (09.-12.2005)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 xml:space="preserve">Кандидат </w:t>
            </w:r>
            <w:r>
              <w:t xml:space="preserve">в депутаты Мажилиса Парламента Республики Казахстан IV созыва, </w:t>
            </w:r>
            <w:hyperlink r:id="rId10" w:history="1">
              <w:r>
                <w:rPr>
                  <w:rStyle w:val="a6"/>
                </w:rPr>
                <w:t>выдвинут Советом Ассамблеи народа Казахстана</w:t>
              </w:r>
            </w:hyperlink>
            <w:r>
              <w:t xml:space="preserve"> (08.08.2007),</w:t>
            </w:r>
            <w:r>
              <w:rPr>
                <w:sz w:val="14"/>
                <w:szCs w:val="14"/>
              </w:rPr>
              <w:t> </w:t>
            </w:r>
            <w:hyperlink r:id="rId11" w:history="1">
              <w:r>
                <w:rPr>
                  <w:rStyle w:val="a6"/>
                </w:rPr>
                <w:t>Депу</w:t>
              </w:r>
              <w:r>
                <w:rPr>
                  <w:rStyle w:val="a6"/>
                </w:rPr>
                <w:t>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(с 27.08.2007), Член Комитета по аграрным вопросам, </w:t>
            </w:r>
            <w:hyperlink r:id="rId12" w:history="1">
              <w:r>
                <w:rPr>
                  <w:rStyle w:val="a6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(с 19.10.2007);</w:t>
            </w:r>
          </w:p>
          <w:p w:rsidR="00000000" w:rsidRDefault="00026F93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6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4" w:history="1">
              <w:r>
                <w:rPr>
                  <w:rStyle w:val="a6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«Достык» второй степени (2001), Знак почета; </w:t>
            </w:r>
            <w:hyperlink r:id="rId15" w:history="1">
              <w:r>
                <w:rPr>
                  <w:rStyle w:val="a6"/>
                </w:rPr>
                <w:t>«Достық» I степени</w:t>
              </w:r>
            </w:hyperlink>
            <w:r>
              <w:rPr>
                <w:rStyle w:val="s0"/>
              </w:rPr>
              <w:t xml:space="preserve"> (15.12.2008)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Почетная грамота Верховного Совета Казахской ССР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F93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26F9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рядах Советской Армии (1959-1962)</w:t>
            </w:r>
          </w:p>
        </w:tc>
      </w:tr>
    </w:tbl>
    <w:p w:rsidR="00000000" w:rsidRDefault="00026F93">
      <w:pPr>
        <w:ind w:firstLine="400"/>
        <w:jc w:val="both"/>
      </w:pPr>
      <w:r>
        <w:rPr>
          <w:rStyle w:val="s0"/>
        </w:rPr>
        <w:t> </w:t>
      </w:r>
    </w:p>
    <w:p w:rsidR="00000000" w:rsidRDefault="00026F93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F93" w:rsidRDefault="00026F93" w:rsidP="00026F93">
      <w:r>
        <w:separator/>
      </w:r>
    </w:p>
  </w:endnote>
  <w:endnote w:type="continuationSeparator" w:id="0">
    <w:p w:rsidR="00026F93" w:rsidRDefault="00026F93" w:rsidP="00026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F93" w:rsidRDefault="00026F9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F93" w:rsidRDefault="00026F9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F93" w:rsidRDefault="00026F9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F93" w:rsidRDefault="00026F93" w:rsidP="00026F93">
      <w:r>
        <w:separator/>
      </w:r>
    </w:p>
  </w:footnote>
  <w:footnote w:type="continuationSeparator" w:id="0">
    <w:p w:rsidR="00026F93" w:rsidRDefault="00026F93" w:rsidP="00026F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F93" w:rsidRDefault="00026F9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F93" w:rsidRDefault="00026F93" w:rsidP="00026F9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6F93" w:rsidRPr="00026F93" w:rsidRDefault="00026F93" w:rsidP="00026F9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Халмурадов Розакул Сатыбалдиевич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F93" w:rsidRDefault="00026F9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6F93"/>
    <w:rsid w:val="00026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26F9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6F9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26F9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6F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26F9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6F9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26F9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6F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26310" TargetMode="External"/><Relationship Id="rId13" Type="http://schemas.openxmlformats.org/officeDocument/2006/relationships/hyperlink" Target="http://online.zakon.kz/Document/?doc_id=3110841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3562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19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41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1827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0825" TargetMode="External"/><Relationship Id="rId14" Type="http://schemas.openxmlformats.org/officeDocument/2006/relationships/hyperlink" Target="http://online.zakon.kz/Document/?doc_id=3747454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536</Words>
  <Characters>3057</Characters>
  <Application>Microsoft Office Word</Application>
  <DocSecurity>0</DocSecurity>
  <Lines>25</Lines>
  <Paragraphs>7</Paragraphs>
  <ScaleCrop>false</ScaleCrop>
  <Company/>
  <LinksUpToDate>false</LinksUpToDate>
  <CharactersWithSpaces>3586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Халмурадов Розакул Сатыбалдиевич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2023-10-12T17:48:00Z</dcterms:created>
  <dcterms:modified xsi:type="dcterms:W3CDTF">2023-10-12T17:48:00Z</dcterms:modified>
</cp:coreProperties>
</file>