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B0F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4 мая 1999 года № 528</w:t>
      </w:r>
      <w:r>
        <w:t xml:space="preserve"> </w:t>
      </w:r>
      <w:r>
        <w:br/>
      </w:r>
      <w:r>
        <w:rPr>
          <w:rStyle w:val="s1"/>
        </w:rPr>
        <w:t>О правилах обеспечения периодичности бюджетных изъятий из областных</w:t>
      </w:r>
      <w:r>
        <w:t xml:space="preserve"> </w:t>
      </w:r>
      <w:r>
        <w:br/>
      </w:r>
      <w:r>
        <w:rPr>
          <w:rStyle w:val="s1"/>
        </w:rPr>
        <w:t>бюджетов, бюджетов городов Астаны и Алматы в республиканский бюджет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постановлениями Правительства</w:t>
      </w:r>
      <w:r>
        <w:t xml:space="preserve"> </w:t>
      </w:r>
      <w:r>
        <w:br/>
      </w:r>
      <w:r>
        <w:rPr>
          <w:rStyle w:val="s1"/>
        </w:rPr>
        <w:t>РК от 30.07.99 г. № 1083)</w:t>
      </w:r>
    </w:p>
    <w:p w:rsidR="00000000" w:rsidRDefault="00E16B0F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10 мая 2000 года № 694 </w:t>
      </w:r>
    </w:p>
    <w:p w:rsidR="00000000" w:rsidRDefault="00E16B0F">
      <w:pPr>
        <w:ind w:firstLine="400"/>
        <w:jc w:val="both"/>
      </w:pPr>
      <w:r>
        <w:t xml:space="preserve">Во исполнение </w:t>
      </w:r>
      <w:hyperlink r:id="rId8" w:anchor="sub_id=80000" w:history="1">
        <w:r>
          <w:rPr>
            <w:rStyle w:val="a3"/>
          </w:rPr>
          <w:t>статьи 8</w:t>
        </w:r>
      </w:hyperlink>
      <w:r>
        <w:t xml:space="preserve"> Закона Республики Казахстан от 1 апреля 1999 года "О бюджетной системе" Правительство Рес</w:t>
      </w:r>
      <w:r>
        <w:t xml:space="preserve">публики Казахстан постановляет: </w:t>
      </w:r>
    </w:p>
    <w:p w:rsidR="00000000" w:rsidRDefault="00E16B0F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обеспечения периодичности бюджетных изъятий из областных бюджетов, бюджетов городов Астаны и Алматы в республиканский бюджет. </w:t>
      </w:r>
    </w:p>
    <w:p w:rsidR="00000000" w:rsidRDefault="00E16B0F">
      <w:pPr>
        <w:ind w:firstLine="400"/>
        <w:jc w:val="both"/>
      </w:pPr>
      <w:r>
        <w:t>2. Министерству финансов Республик</w:t>
      </w:r>
      <w:r>
        <w:t>и Казахстан определять размеры бюджетных изъятий из областных бюджетов, бюджетов городов Астаны и Алматы в республиканский бюджет в процентах от доходной части бюджетов областей, городов Астаны и Алматы в соответствии с законом о республиканском бюджете на</w:t>
      </w:r>
      <w:r>
        <w:t xml:space="preserve"> соответствующий финансовый год и указанными Правилами. </w:t>
      </w:r>
    </w:p>
    <w:p w:rsidR="00000000" w:rsidRDefault="00E16B0F">
      <w:pPr>
        <w:ind w:firstLine="400"/>
        <w:jc w:val="both"/>
      </w:pPr>
      <w:r>
        <w:t>3. Акимам областей, городов Астаны и Алматы при необходимости осуществления бюджетных изъятий из бюджетов районов и городов принять меры по внедрению механизма взаимоотношений с нижестоящими бюджетам</w:t>
      </w:r>
      <w:r>
        <w:t xml:space="preserve">и, обеспечивающего перечисления бюджетных изъятий в республиканский бюджет без образования дебетовых остатков на счетах областных бюджетов, бюджетов городов Астаны и Алматы. </w:t>
      </w:r>
    </w:p>
    <w:p w:rsidR="00000000" w:rsidRDefault="00E16B0F">
      <w:pPr>
        <w:ind w:firstLine="400"/>
        <w:jc w:val="both"/>
      </w:pPr>
      <w:r>
        <w:t>4. Контроль за исполнением настоящего постановления возложить на Министерство фин</w:t>
      </w:r>
      <w:r>
        <w:t xml:space="preserve">ансов Республики Казахстан. </w:t>
      </w:r>
    </w:p>
    <w:p w:rsidR="00000000" w:rsidRDefault="00E16B0F">
      <w:pPr>
        <w:spacing w:after="240"/>
        <w:ind w:firstLine="400"/>
        <w:jc w:val="both"/>
      </w:pPr>
      <w:r>
        <w:t>5. Настоящее постановление вступает в силу со дня подписания.</w:t>
      </w:r>
    </w:p>
    <w:p w:rsidR="00000000" w:rsidRDefault="00E16B0F">
      <w:pPr>
        <w:ind w:firstLine="400"/>
        <w:jc w:val="both"/>
      </w:pPr>
      <w:r>
        <w:t xml:space="preserve">Исполняющий обязанности </w:t>
      </w:r>
    </w:p>
    <w:p w:rsidR="00000000" w:rsidRDefault="00E16B0F">
      <w:pPr>
        <w:ind w:firstLine="400"/>
        <w:jc w:val="both"/>
      </w:pPr>
      <w:r>
        <w:t xml:space="preserve">Премьер-министра </w:t>
      </w:r>
    </w:p>
    <w:p w:rsidR="00000000" w:rsidRDefault="00E16B0F">
      <w:pPr>
        <w:spacing w:after="240"/>
        <w:ind w:firstLine="400"/>
        <w:jc w:val="both"/>
      </w:pPr>
      <w:r>
        <w:t>Республики Казахстан</w:t>
      </w:r>
      <w:r>
        <w:br/>
      </w:r>
    </w:p>
    <w:p w:rsidR="00000000" w:rsidRDefault="00E16B0F">
      <w:pPr>
        <w:jc w:val="right"/>
      </w:pPr>
      <w:bookmarkStart w:id="1" w:name="SUB100"/>
      <w:bookmarkEnd w:id="1"/>
      <w:r>
        <w:rPr>
          <w:rStyle w:val="s1"/>
        </w:rPr>
        <w:t>Утверждены</w:t>
      </w:r>
      <w:r>
        <w:t xml:space="preserve"> </w:t>
      </w:r>
    </w:p>
    <w:p w:rsidR="00000000" w:rsidRDefault="00E16B0F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E16B0F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E16B0F">
      <w:pPr>
        <w:spacing w:after="240"/>
        <w:jc w:val="right"/>
      </w:pPr>
      <w:r>
        <w:rPr>
          <w:rStyle w:val="s1"/>
        </w:rPr>
        <w:t>от 4 ма</w:t>
      </w:r>
      <w:r>
        <w:rPr>
          <w:rStyle w:val="s1"/>
        </w:rPr>
        <w:t>я 1999 года № 528</w:t>
      </w:r>
    </w:p>
    <w:p w:rsidR="00000000" w:rsidRDefault="00E16B0F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E16B0F">
      <w:pPr>
        <w:jc w:val="center"/>
      </w:pPr>
      <w:r>
        <w:rPr>
          <w:rStyle w:val="s1"/>
        </w:rPr>
        <w:t>обеспечения периодичности бюджетных изъятий из областных</w:t>
      </w:r>
      <w:r>
        <w:t xml:space="preserve"> </w:t>
      </w:r>
    </w:p>
    <w:p w:rsidR="00000000" w:rsidRDefault="00E16B0F">
      <w:pPr>
        <w:jc w:val="center"/>
      </w:pPr>
      <w:r>
        <w:rPr>
          <w:rStyle w:val="s1"/>
        </w:rPr>
        <w:t>бюджетов, бюджетов городов Астаны и Алматы</w:t>
      </w:r>
      <w:r>
        <w:t xml:space="preserve"> </w:t>
      </w:r>
    </w:p>
    <w:p w:rsidR="00000000" w:rsidRDefault="00E16B0F">
      <w:pPr>
        <w:spacing w:after="240"/>
        <w:jc w:val="center"/>
      </w:pPr>
      <w:r>
        <w:rPr>
          <w:rStyle w:val="s1"/>
        </w:rPr>
        <w:t>в республиканский бюджет</w:t>
      </w:r>
    </w:p>
    <w:p w:rsidR="00000000" w:rsidRDefault="00E16B0F">
      <w:pPr>
        <w:ind w:firstLine="400"/>
        <w:jc w:val="both"/>
      </w:pPr>
      <w:r>
        <w:t xml:space="preserve">1. Настоящие Правила разработаны на основе </w:t>
      </w:r>
      <w:hyperlink r:id="rId9" w:history="1">
        <w:r>
          <w:rPr>
            <w:rStyle w:val="a3"/>
          </w:rPr>
          <w:t>Закона</w:t>
        </w:r>
      </w:hyperlink>
      <w:r>
        <w:t xml:space="preserve"> Республики Казахстан от 1 апреля 1999 года "О бюджетной системе" и определяют периодичность бюджетных изъятий из областных бюджетов, бюджетов городов Астаны и Алматы в республиканский бюджет (далее - бюджетных изъятий) во исполнение закона о ре</w:t>
      </w:r>
      <w:r>
        <w:t xml:space="preserve">спубликанском бюджете на соответствующий финансовый год. </w:t>
      </w:r>
    </w:p>
    <w:p w:rsidR="00000000" w:rsidRDefault="00E16B0F">
      <w:pPr>
        <w:ind w:firstLine="400"/>
        <w:jc w:val="both"/>
      </w:pPr>
      <w:r>
        <w:rPr>
          <w:rStyle w:val="s3"/>
        </w:rPr>
        <w:t xml:space="preserve">Пункт 2 после слов "в процентах от" дополнен словами "согласованной с ним" в соответствии с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июля</w:t>
      </w:r>
      <w:r>
        <w:rPr>
          <w:rStyle w:val="s3"/>
        </w:rPr>
        <w:t xml:space="preserve"> 1999 года № 1083 </w:t>
      </w:r>
    </w:p>
    <w:p w:rsidR="00000000" w:rsidRDefault="00E16B0F">
      <w:pPr>
        <w:ind w:firstLine="400"/>
        <w:jc w:val="both"/>
      </w:pPr>
      <w:r>
        <w:t>2. Министерству финансов Республики Казахстан в месячный срок после вступления в силу закона о республиканском бюджете на соответствующий финансовый год определяет размеры бюджетных изъятий в процентах от согласованной с ним доходной час</w:t>
      </w:r>
      <w:r>
        <w:t xml:space="preserve">ти бюджетов областей, городов Астаны и Алматы (далее проценты бюджетных изъятий) и доводит их до акимов областей, городов Астаны и Алматы (далее - Акимы). </w:t>
      </w:r>
    </w:p>
    <w:p w:rsidR="00000000" w:rsidRDefault="00E16B0F">
      <w:pPr>
        <w:ind w:firstLine="400"/>
        <w:jc w:val="both"/>
      </w:pPr>
      <w:r>
        <w:t>3. Проценты бюджетных изъятий определяются исходя из объемов бюджетных изъятий, установленных законо</w:t>
      </w:r>
      <w:r>
        <w:t xml:space="preserve">м о республиканском бюджете на соответствующий финансовый год и сумм доходной части бюджетов областей, городов Астаны и Алматы. </w:t>
      </w:r>
    </w:p>
    <w:p w:rsidR="00000000" w:rsidRDefault="00E16B0F">
      <w:pPr>
        <w:ind w:firstLine="400"/>
        <w:jc w:val="both"/>
      </w:pPr>
      <w:r>
        <w:t>4. Акимы предусматривают помесячное распределение бюджетных изъятий, утвержденных маслихатами в расходной части областных бюдже</w:t>
      </w:r>
      <w:r>
        <w:t xml:space="preserve">тов, бюджетов городов Астаны и Алматы, исходя из процентов, доведенных Министерством финансов Республики Казахстан. </w:t>
      </w:r>
    </w:p>
    <w:p w:rsidR="00000000" w:rsidRDefault="00E16B0F">
      <w:pPr>
        <w:ind w:firstLine="400"/>
        <w:jc w:val="both"/>
      </w:pPr>
      <w:bookmarkStart w:id="2" w:name="SUB500"/>
      <w:bookmarkEnd w:id="2"/>
      <w:r>
        <w:rPr>
          <w:rStyle w:val="s3"/>
        </w:rPr>
        <w:t xml:space="preserve">Пункт 5 после слов "по итогам дня" дополнен словами "за исключением доходов по коду 107101 "Поступление задолженности." в соответствии с </w:t>
      </w:r>
      <w:hyperlink r:id="rId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июля 1999 года № 1083 </w:t>
      </w:r>
    </w:p>
    <w:p w:rsidR="00000000" w:rsidRDefault="00E16B0F">
      <w:pPr>
        <w:ind w:firstLine="400"/>
        <w:jc w:val="both"/>
      </w:pPr>
      <w:r>
        <w:t>5. Перечисление бюджетных изъятий производится территориальными органами Комитета казначейства Министерства финансов Республики Казахстан (далее - территориальные органы казначейства) в пределах утвержденных объемов бюджетных изъятий путем самостоятельного</w:t>
      </w:r>
      <w:r>
        <w:t xml:space="preserve"> открытия финансового разрешения и списания мемориальным ордером с текущего счета областного (городского) финансового управления сумм, рассчитанных исходя из процентов бюджетных изъятий и доходов бюджетов областей, городов Астаны и Алматы по итогам дня за </w:t>
      </w:r>
      <w:r>
        <w:t xml:space="preserve">исключением доходов по коду 107101 "Поступление задолженности.". Областные финансовые управления, финансовые управления городов Астаны и Алматы при формировании отчета об исполнении областных бюджетов, бюджетов городов Астаны и Алматы отражают в расходной </w:t>
      </w:r>
      <w:r>
        <w:t xml:space="preserve">части суммы бюджетных изъятий, списанные с их счетов мемориальными ордерами территориального органа казначейства. </w:t>
      </w:r>
    </w:p>
    <w:p w:rsidR="00000000" w:rsidRDefault="00E16B0F">
      <w:pPr>
        <w:ind w:firstLine="400"/>
        <w:jc w:val="both"/>
      </w:pPr>
      <w:r>
        <w:t>6. Министерство финансов Республики Казахстан ежемесячно определяет суммы переплаты и недоплаты бюджетных изъятий и в трехдневный срок доводи</w:t>
      </w:r>
      <w:r>
        <w:t xml:space="preserve">т их до соответствующих территориальных органов казначейства. </w:t>
      </w:r>
    </w:p>
    <w:p w:rsidR="00000000" w:rsidRDefault="00E16B0F">
      <w:pPr>
        <w:ind w:firstLine="400"/>
        <w:jc w:val="both"/>
      </w:pPr>
      <w:r>
        <w:t xml:space="preserve">Территориальные органы казначейства: </w:t>
      </w:r>
    </w:p>
    <w:p w:rsidR="00000000" w:rsidRDefault="00E16B0F">
      <w:pPr>
        <w:ind w:firstLine="400"/>
        <w:jc w:val="both"/>
      </w:pPr>
      <w:r>
        <w:t xml:space="preserve">при наличии переплаты бюджетных изъятий за предыдущие месяцы не производят бюджетные изъятия на сумму переплаты; </w:t>
      </w:r>
    </w:p>
    <w:p w:rsidR="00000000" w:rsidRDefault="00E16B0F">
      <w:pPr>
        <w:ind w:firstLine="400"/>
        <w:jc w:val="both"/>
      </w:pPr>
      <w:r>
        <w:t>при наличии недоплаты бюджетных изъятий п</w:t>
      </w:r>
      <w:r>
        <w:t xml:space="preserve">о расчетам на конец предыдущего месяца производят бюджетные изъятия сверх сумм, определенных согласно </w:t>
      </w:r>
      <w:hyperlink w:anchor="sub500" w:history="1">
        <w:r>
          <w:rPr>
            <w:rStyle w:val="a3"/>
          </w:rPr>
          <w:t>пункту 5</w:t>
        </w:r>
      </w:hyperlink>
      <w:r>
        <w:t xml:space="preserve"> настоящих Правил, до восстановления размера недоплаты, но не свыше 50% от остатков, находящихся на текущих счетах об</w:t>
      </w:r>
      <w:r>
        <w:t xml:space="preserve">ластных финансовых управлений, финансовых управлений городов Астаны и Алматы на начало текущего дня. </w:t>
      </w:r>
    </w:p>
    <w:p w:rsidR="00000000" w:rsidRDefault="00E16B0F">
      <w:pPr>
        <w:ind w:firstLine="400"/>
        <w:jc w:val="both"/>
      </w:pPr>
      <w:r>
        <w:t xml:space="preserve">7. В случае недовыполнения доходной части бюджетов областей и городов Астаны и Алматы, бюджетные изъятия производятся пропорционально исполнению доходной </w:t>
      </w:r>
      <w:r>
        <w:t xml:space="preserve">части указанных бюджетов и осуществляются с учетом условий, определенных </w:t>
      </w:r>
      <w:hyperlink w:anchor="sub500" w:history="1">
        <w:r>
          <w:rPr>
            <w:rStyle w:val="a3"/>
          </w:rPr>
          <w:t>пунктами 5 и 6</w:t>
        </w:r>
      </w:hyperlink>
      <w:r>
        <w:t xml:space="preserve"> настоящих Правил. </w:t>
      </w:r>
    </w:p>
    <w:p w:rsidR="00000000" w:rsidRDefault="00E16B0F">
      <w:pPr>
        <w:ind w:firstLine="400"/>
        <w:jc w:val="both"/>
      </w:pPr>
      <w:r>
        <w:t>8. Бюджетные изъятия производятся в течение финансового года в пределах сумм, установленных законом о республиканском бю</w:t>
      </w:r>
      <w:r>
        <w:t xml:space="preserve">джете. </w:t>
      </w:r>
    </w:p>
    <w:p w:rsidR="00000000" w:rsidRDefault="00E16B0F">
      <w:pPr>
        <w:ind w:firstLine="400"/>
        <w:jc w:val="both"/>
      </w:pPr>
      <w:r>
        <w:t>9. Окончательный расчет по бюджетным изъятиям за текущий финансовый год производится в счетный период, исходя из фактически сложившихся поступлений в бюджеты областей, городов Астаны и Алматы за год по состоянию на 31 декабря текущего финансового г</w:t>
      </w:r>
      <w:r>
        <w:t xml:space="preserve">ода. </w:t>
      </w:r>
    </w:p>
    <w:p w:rsidR="00000000" w:rsidRDefault="00E16B0F">
      <w:pPr>
        <w:spacing w:after="240"/>
        <w:ind w:firstLine="400"/>
        <w:jc w:val="both"/>
      </w:pPr>
      <w:r>
        <w:t>10. Контроль за полнотой и своевременностью перечисления бюджетных изъятий осуществляется территориальными органами казначейства.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B0F" w:rsidRDefault="00E16B0F" w:rsidP="00E16B0F">
      <w:r>
        <w:separator/>
      </w:r>
    </w:p>
  </w:endnote>
  <w:endnote w:type="continuationSeparator" w:id="0">
    <w:p w:rsidR="00E16B0F" w:rsidRDefault="00E16B0F" w:rsidP="00E16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B0F" w:rsidRDefault="00E16B0F" w:rsidP="00E16B0F">
      <w:r>
        <w:separator/>
      </w:r>
    </w:p>
  </w:footnote>
  <w:footnote w:type="continuationSeparator" w:id="0">
    <w:p w:rsidR="00E16B0F" w:rsidRDefault="00E16B0F" w:rsidP="00E16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 w:rsidP="00E16B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16B0F" w:rsidRPr="00E16B0F" w:rsidRDefault="00E16B0F" w:rsidP="00E16B0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4 мая 1999 года № 528 О правилах обеспечения периодичности бюджетных изъятий из областных бюджетов, бюджетов городов Астаны и Алматы в республиканский бюджет (с изменениями, внесенными в соответствии с постановлениями Пр... (редакция от 10.05.2000 г.) (редакция от 10.05.2000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B0F" w:rsidRDefault="00E16B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B0F"/>
    <w:rsid w:val="00E1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B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16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B0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6B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6B0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16B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6B0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6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0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39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748</Words>
  <Characters>5595</Characters>
  <Application>Microsoft Office Word</Application>
  <DocSecurity>0</DocSecurity>
  <Lines>46</Lines>
  <Paragraphs>12</Paragraphs>
  <ScaleCrop>false</ScaleCrop>
  <Company/>
  <LinksUpToDate>false</LinksUpToDate>
  <CharactersWithSpaces>6331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мая 1999 года № 528 О правилах обеспечения периодичности бюджетных изъятий из областных бюджетов, бюджетов городов Астаны и Алматы в республиканский бюджет (с изменениями, внесенными в соответствии с постановлениями Пр... (редакция от 10.05.2000 г.) (редакция от 10.05.2000 г.) (©Paragraph 2023)</dc:title>
  <dc:subject/>
  <dc:creator>Сергей М</dc:creator>
  <cp:keywords/>
  <dc:description/>
  <cp:lastModifiedBy>Сергей М</cp:lastModifiedBy>
  <cp:revision>2</cp:revision>
  <dcterms:created xsi:type="dcterms:W3CDTF">2023-10-30T09:19:00Z</dcterms:created>
  <dcterms:modified xsi:type="dcterms:W3CDTF">2023-10-30T09:19:00Z</dcterms:modified>
</cp:coreProperties>
</file>