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CellMar>
          <w:left w:w="0" w:type="dxa"/>
          <w:right w:w="0" w:type="dxa"/>
        </w:tblCellMar>
        <w:tblLook w:val="04A0" w:firstRow="1" w:lastRow="0" w:firstColumn="1" w:lastColumn="0" w:noHBand="0" w:noVBand="1"/>
      </w:tblPr>
      <w:tblGrid>
        <w:gridCol w:w="2436"/>
        <w:gridCol w:w="7027"/>
      </w:tblGrid>
      <w:tr w:rsidR="00000000">
        <w:tc>
          <w:tcPr>
            <w:tcW w:w="431" w:type="pct"/>
            <w:vMerge w:val="restart"/>
            <w:tcMar>
              <w:top w:w="0" w:type="dxa"/>
              <w:left w:w="108" w:type="dxa"/>
              <w:bottom w:w="0" w:type="dxa"/>
              <w:right w:w="108" w:type="dxa"/>
            </w:tcMar>
            <w:vAlign w:val="center"/>
            <w:hideMark/>
          </w:tcPr>
          <w:p w:rsidR="00000000" w:rsidRDefault="00B83A3D">
            <w:bookmarkStart w:id="0" w:name="_GoBack"/>
            <w:bookmarkEnd w:id="0"/>
            <w:r>
              <w:rPr>
                <w:noProof/>
              </w:rPr>
              <w:drawing>
                <wp:inline distT="0" distB="0" distL="0" distR="0">
                  <wp:extent cx="1409700" cy="18002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16335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09700" cy="1800225"/>
                          </a:xfrm>
                          <a:prstGeom prst="rect">
                            <a:avLst/>
                          </a:prstGeom>
                          <a:noFill/>
                          <a:ln>
                            <a:noFill/>
                          </a:ln>
                        </pic:spPr>
                      </pic:pic>
                    </a:graphicData>
                  </a:graphic>
                </wp:inline>
              </w:drawing>
            </w:r>
          </w:p>
        </w:tc>
        <w:tc>
          <w:tcPr>
            <w:tcW w:w="4569" w:type="pct"/>
            <w:vAlign w:val="center"/>
            <w:hideMark/>
          </w:tcPr>
          <w:p w:rsidR="00000000" w:rsidRDefault="00B83A3D">
            <w:pPr>
              <w:jc w:val="center"/>
            </w:pPr>
            <w:r>
              <w:rPr>
                <w:rStyle w:val="s1"/>
                <w:sz w:val="28"/>
                <w:szCs w:val="28"/>
              </w:rPr>
              <w:t>Сарыбай Кайрат Шораулы</w:t>
            </w:r>
          </w:p>
        </w:tc>
      </w:tr>
      <w:tr w:rsidR="00000000">
        <w:tc>
          <w:tcPr>
            <w:tcW w:w="0" w:type="auto"/>
            <w:vMerge/>
            <w:vAlign w:val="center"/>
            <w:hideMark/>
          </w:tcPr>
          <w:p w:rsidR="00000000" w:rsidRDefault="00B83A3D"/>
        </w:tc>
        <w:tc>
          <w:tcPr>
            <w:tcW w:w="4569" w:type="pct"/>
            <w:vAlign w:val="center"/>
            <w:hideMark/>
          </w:tcPr>
          <w:p w:rsidR="00000000" w:rsidRDefault="00B83A3D">
            <w:r>
              <w:rPr>
                <w:rStyle w:val="s0"/>
              </w:rPr>
              <w:t> </w:t>
            </w:r>
          </w:p>
        </w:tc>
      </w:tr>
      <w:tr w:rsidR="00000000">
        <w:trPr>
          <w:trHeight w:val="195"/>
        </w:trPr>
        <w:tc>
          <w:tcPr>
            <w:tcW w:w="0" w:type="auto"/>
            <w:vMerge/>
            <w:vAlign w:val="center"/>
            <w:hideMark/>
          </w:tcPr>
          <w:p w:rsidR="00000000" w:rsidRDefault="00B83A3D"/>
        </w:tc>
        <w:tc>
          <w:tcPr>
            <w:tcW w:w="4569" w:type="pct"/>
            <w:tcMar>
              <w:top w:w="0" w:type="dxa"/>
              <w:left w:w="108" w:type="dxa"/>
              <w:bottom w:w="0" w:type="dxa"/>
              <w:right w:w="108" w:type="dxa"/>
            </w:tcMar>
            <w:hideMark/>
          </w:tcPr>
          <w:p w:rsidR="00000000" w:rsidRDefault="00B83A3D">
            <w:pPr>
              <w:spacing w:line="195" w:lineRule="atLeast"/>
            </w:pPr>
            <w:r>
              <w:rPr>
                <w:rStyle w:val="s0"/>
                <w:b/>
                <w:bCs/>
              </w:rPr>
              <w:t>Последняя должность:</w:t>
            </w:r>
            <w:r>
              <w:rPr>
                <w:rStyle w:val="s0"/>
              </w:rPr>
              <w:t xml:space="preserve"> Экс - </w:t>
            </w:r>
            <w:r>
              <w:t>Чрезвычайный и полномочный посол Республики Казахстан в Республике Австрия,</w:t>
            </w:r>
            <w:r>
              <w:rPr>
                <w:rStyle w:val="s0"/>
              </w:rPr>
              <w:t xml:space="preserve"> Чрезвычайный и Полномоч</w:t>
            </w:r>
            <w:r>
              <w:rPr>
                <w:rStyle w:val="s0"/>
              </w:rPr>
              <w:t>ный Посол Республики Казахстан в Республике Словения</w:t>
            </w:r>
          </w:p>
        </w:tc>
      </w:tr>
      <w:tr w:rsidR="00000000">
        <w:trPr>
          <w:trHeight w:val="360"/>
        </w:trPr>
        <w:tc>
          <w:tcPr>
            <w:tcW w:w="0" w:type="auto"/>
            <w:vMerge/>
            <w:vAlign w:val="center"/>
            <w:hideMark/>
          </w:tcPr>
          <w:p w:rsidR="00000000" w:rsidRDefault="00B83A3D"/>
        </w:tc>
        <w:tc>
          <w:tcPr>
            <w:tcW w:w="4569" w:type="pct"/>
            <w:tcMar>
              <w:top w:w="0" w:type="dxa"/>
              <w:left w:w="108" w:type="dxa"/>
              <w:bottom w:w="0" w:type="dxa"/>
              <w:right w:w="108" w:type="dxa"/>
            </w:tcMar>
            <w:hideMark/>
          </w:tcPr>
          <w:p w:rsidR="00000000" w:rsidRDefault="00B83A3D">
            <w:r>
              <w:rPr>
                <w:rStyle w:val="s0"/>
                <w:b/>
                <w:bCs/>
              </w:rPr>
              <w:t>Дата рождения:</w:t>
            </w:r>
            <w:r>
              <w:rPr>
                <w:rStyle w:val="s0"/>
              </w:rPr>
              <w:t xml:space="preserve"> 08.06.1966</w:t>
            </w:r>
          </w:p>
        </w:tc>
      </w:tr>
      <w:tr w:rsidR="00000000">
        <w:trPr>
          <w:trHeight w:val="330"/>
        </w:trPr>
        <w:tc>
          <w:tcPr>
            <w:tcW w:w="0" w:type="auto"/>
            <w:vMerge/>
            <w:vAlign w:val="center"/>
            <w:hideMark/>
          </w:tcPr>
          <w:p w:rsidR="00000000" w:rsidRDefault="00B83A3D"/>
        </w:tc>
        <w:tc>
          <w:tcPr>
            <w:tcW w:w="4569" w:type="pct"/>
            <w:tcMar>
              <w:top w:w="0" w:type="dxa"/>
              <w:left w:w="108" w:type="dxa"/>
              <w:bottom w:w="0" w:type="dxa"/>
              <w:right w:w="108" w:type="dxa"/>
            </w:tcMar>
            <w:hideMark/>
          </w:tcPr>
          <w:p w:rsidR="00000000" w:rsidRDefault="00B83A3D">
            <w:r>
              <w:rPr>
                <w:rStyle w:val="s0"/>
                <w:b/>
                <w:bCs/>
              </w:rPr>
              <w:t>Место рождения:</w:t>
            </w:r>
            <w:r>
              <w:rPr>
                <w:rStyle w:val="s0"/>
              </w:rPr>
              <w:t xml:space="preserve"> КазССР; г. Алма-Ата </w:t>
            </w:r>
          </w:p>
        </w:tc>
      </w:tr>
      <w:tr w:rsidR="00000000">
        <w:trPr>
          <w:trHeight w:val="879"/>
        </w:trPr>
        <w:tc>
          <w:tcPr>
            <w:tcW w:w="0" w:type="auto"/>
            <w:vMerge/>
            <w:vAlign w:val="center"/>
            <w:hideMark/>
          </w:tcPr>
          <w:p w:rsidR="00000000" w:rsidRDefault="00B83A3D"/>
        </w:tc>
        <w:tc>
          <w:tcPr>
            <w:tcW w:w="4569" w:type="pct"/>
            <w:tcMar>
              <w:top w:w="0" w:type="dxa"/>
              <w:left w:w="108" w:type="dxa"/>
              <w:bottom w:w="0" w:type="dxa"/>
              <w:right w:w="108" w:type="dxa"/>
            </w:tcMar>
            <w:hideMark/>
          </w:tcPr>
          <w:p w:rsidR="00000000" w:rsidRDefault="00B83A3D">
            <w:r>
              <w:rPr>
                <w:rStyle w:val="s0"/>
                <w:b/>
                <w:bCs/>
              </w:rPr>
              <w:t>Семейное положение, родственные связи:</w:t>
            </w:r>
          </w:p>
          <w:p w:rsidR="00000000" w:rsidRDefault="00B83A3D">
            <w:pPr>
              <w:ind w:left="60"/>
            </w:pPr>
            <w:r>
              <w:rPr>
                <w:rFonts w:ascii="Symbol" w:hAnsi="Symbol"/>
              </w:rPr>
              <w:t></w:t>
            </w:r>
            <w:r>
              <w:rPr>
                <w:sz w:val="14"/>
                <w:szCs w:val="14"/>
              </w:rPr>
              <w:t xml:space="preserve"> </w:t>
            </w:r>
            <w:r>
              <w:rPr>
                <w:rStyle w:val="s0"/>
              </w:rPr>
              <w:t>Жена: Махат Лейла Болаткызы</w:t>
            </w:r>
          </w:p>
          <w:p w:rsidR="00000000" w:rsidRDefault="00B83A3D">
            <w:pPr>
              <w:ind w:left="60"/>
            </w:pPr>
            <w:r>
              <w:rPr>
                <w:rFonts w:ascii="Symbol" w:hAnsi="Symbol"/>
              </w:rPr>
              <w:t></w:t>
            </w:r>
            <w:r>
              <w:rPr>
                <w:sz w:val="14"/>
                <w:szCs w:val="14"/>
              </w:rPr>
              <w:t xml:space="preserve"> </w:t>
            </w:r>
            <w:r>
              <w:rPr>
                <w:rStyle w:val="s0"/>
              </w:rPr>
              <w:t>Дети: четверо</w:t>
            </w:r>
          </w:p>
        </w:tc>
      </w:tr>
      <w:tr w:rsidR="00000000">
        <w:trPr>
          <w:trHeight w:val="525"/>
        </w:trPr>
        <w:tc>
          <w:tcPr>
            <w:tcW w:w="0" w:type="auto"/>
            <w:vMerge/>
            <w:vAlign w:val="center"/>
            <w:hideMark/>
          </w:tcPr>
          <w:p w:rsidR="00000000" w:rsidRDefault="00B83A3D"/>
        </w:tc>
        <w:tc>
          <w:tcPr>
            <w:tcW w:w="4569" w:type="pct"/>
            <w:tcMar>
              <w:top w:w="0" w:type="dxa"/>
              <w:left w:w="108" w:type="dxa"/>
              <w:bottom w:w="0" w:type="dxa"/>
              <w:right w:w="108" w:type="dxa"/>
            </w:tcMar>
            <w:hideMark/>
          </w:tcPr>
          <w:p w:rsidR="00000000" w:rsidRDefault="00B83A3D">
            <w:r>
              <w:rPr>
                <w:rStyle w:val="s0"/>
                <w:b/>
                <w:bCs/>
              </w:rPr>
              <w:t>Владение языками:</w:t>
            </w:r>
          </w:p>
          <w:p w:rsidR="00000000" w:rsidRDefault="00B83A3D">
            <w:pPr>
              <w:ind w:left="60"/>
            </w:pPr>
            <w:r>
              <w:rPr>
                <w:rStyle w:val="s0"/>
                <w:rFonts w:ascii="Symbol" w:hAnsi="Symbol"/>
              </w:rPr>
              <w:t></w:t>
            </w:r>
            <w:r>
              <w:rPr>
                <w:rStyle w:val="s0"/>
                <w:sz w:val="14"/>
                <w:szCs w:val="14"/>
              </w:rPr>
              <w:t xml:space="preserve"> </w:t>
            </w:r>
            <w:r>
              <w:rPr>
                <w:rStyle w:val="s0"/>
              </w:rPr>
              <w:t>Казахский, русский, английский, турецкий, немецкий</w:t>
            </w:r>
          </w:p>
        </w:tc>
      </w:tr>
      <w:tr w:rsidR="00000000">
        <w:tc>
          <w:tcPr>
            <w:tcW w:w="5000" w:type="pct"/>
            <w:gridSpan w:val="2"/>
            <w:tcMar>
              <w:top w:w="0" w:type="dxa"/>
              <w:left w:w="108" w:type="dxa"/>
              <w:bottom w:w="0" w:type="dxa"/>
              <w:right w:w="108" w:type="dxa"/>
            </w:tcMar>
            <w:hideMark/>
          </w:tcPr>
          <w:p w:rsidR="00000000" w:rsidRDefault="00B83A3D">
            <w:r>
              <w:rPr>
                <w:rStyle w:val="s0"/>
                <w:b/>
                <w:bCs/>
              </w:rPr>
              <w:t>Образование, специальность (квалификация), лицензии:</w:t>
            </w:r>
          </w:p>
          <w:p w:rsidR="00000000" w:rsidRDefault="00B83A3D">
            <w:r>
              <w:rPr>
                <w:rStyle w:val="s0"/>
                <w:rFonts w:ascii="Symbol" w:hAnsi="Symbol"/>
              </w:rPr>
              <w:t></w:t>
            </w:r>
            <w:r>
              <w:rPr>
                <w:rStyle w:val="s0"/>
                <w:sz w:val="14"/>
                <w:szCs w:val="14"/>
              </w:rPr>
              <w:t xml:space="preserve"> </w:t>
            </w:r>
            <w:r>
              <w:rPr>
                <w:rStyle w:val="s0"/>
              </w:rPr>
              <w:t>Ленинградский государственный университет им. А.А. Жданова (1988)</w:t>
            </w:r>
          </w:p>
          <w:p w:rsidR="00000000" w:rsidRDefault="00B83A3D">
            <w:r>
              <w:rPr>
                <w:rStyle w:val="s0"/>
                <w:i/>
                <w:iCs/>
              </w:rPr>
              <w:t>Специальность «Филолог-востоковед»</w:t>
            </w:r>
          </w:p>
          <w:p w:rsidR="00000000" w:rsidRDefault="00B83A3D">
            <w:r>
              <w:rPr>
                <w:rStyle w:val="s0"/>
                <w:rFonts w:ascii="Symbol" w:hAnsi="Symbol"/>
              </w:rPr>
              <w:t></w:t>
            </w:r>
            <w:r>
              <w:rPr>
                <w:rStyle w:val="s0"/>
                <w:sz w:val="14"/>
                <w:szCs w:val="14"/>
              </w:rPr>
              <w:t xml:space="preserve"> </w:t>
            </w:r>
            <w:r>
              <w:rPr>
                <w:rStyle w:val="s0"/>
              </w:rPr>
              <w:t>Чрезвычайный и Полномочный Посланник I класса</w:t>
            </w:r>
          </w:p>
        </w:tc>
      </w:tr>
      <w:tr w:rsidR="00000000">
        <w:tc>
          <w:tcPr>
            <w:tcW w:w="5000" w:type="pct"/>
            <w:gridSpan w:val="2"/>
            <w:tcMar>
              <w:top w:w="0" w:type="dxa"/>
              <w:left w:w="108" w:type="dxa"/>
              <w:bottom w:w="0" w:type="dxa"/>
              <w:right w:w="108" w:type="dxa"/>
            </w:tcMar>
            <w:hideMark/>
          </w:tcPr>
          <w:p w:rsidR="00000000" w:rsidRDefault="00B83A3D">
            <w:r>
              <w:rPr>
                <w:rStyle w:val="s0"/>
                <w:b/>
                <w:bCs/>
              </w:rPr>
              <w:t>Трудовой стаж:</w:t>
            </w:r>
          </w:p>
          <w:p w:rsidR="00000000" w:rsidRDefault="00B83A3D">
            <w:pPr>
              <w:jc w:val="both"/>
            </w:pPr>
            <w:r>
              <w:rPr>
                <w:rStyle w:val="s0"/>
                <w:rFonts w:ascii="Symbol" w:hAnsi="Symbol"/>
              </w:rPr>
              <w:t></w:t>
            </w:r>
            <w:r>
              <w:rPr>
                <w:rStyle w:val="s0"/>
                <w:sz w:val="14"/>
                <w:szCs w:val="14"/>
              </w:rPr>
              <w:t xml:space="preserve"> </w:t>
            </w:r>
            <w:r>
              <w:rPr>
                <w:rStyle w:val="s0"/>
              </w:rPr>
              <w:t>Сотрудник Института уйгуроведения АН Казахской ССР, стажер-исследователь Ленинградского Отделения Института языкознания АН СССР (1988-1991);</w:t>
            </w:r>
          </w:p>
          <w:p w:rsidR="00000000" w:rsidRDefault="00B83A3D">
            <w:pPr>
              <w:jc w:val="both"/>
            </w:pPr>
            <w:r>
              <w:rPr>
                <w:rStyle w:val="s0"/>
                <w:rFonts w:ascii="Symbol" w:hAnsi="Symbol"/>
              </w:rPr>
              <w:t></w:t>
            </w:r>
            <w:r>
              <w:rPr>
                <w:rStyle w:val="s0"/>
                <w:sz w:val="14"/>
                <w:szCs w:val="14"/>
              </w:rPr>
              <w:t xml:space="preserve"> </w:t>
            </w:r>
            <w:r>
              <w:rPr>
                <w:rStyle w:val="s0"/>
              </w:rPr>
              <w:t>Работал на дипломатической службе в консульско</w:t>
            </w:r>
            <w:r>
              <w:rPr>
                <w:rStyle w:val="s0"/>
              </w:rPr>
              <w:t>м управлении, информационно-аналитическом управлении МИД РК, в Посольстве РК в Турецкой Республике (1991-1996);</w:t>
            </w:r>
          </w:p>
          <w:p w:rsidR="00000000" w:rsidRDefault="00B83A3D">
            <w:pPr>
              <w:jc w:val="both"/>
            </w:pPr>
            <w:r>
              <w:rPr>
                <w:rStyle w:val="s0"/>
                <w:rFonts w:ascii="Symbol" w:hAnsi="Symbol"/>
              </w:rPr>
              <w:t></w:t>
            </w:r>
            <w:r>
              <w:rPr>
                <w:rStyle w:val="s0"/>
                <w:sz w:val="14"/>
                <w:szCs w:val="14"/>
              </w:rPr>
              <w:t xml:space="preserve"> </w:t>
            </w:r>
            <w:r>
              <w:rPr>
                <w:rStyle w:val="s0"/>
              </w:rPr>
              <w:t>Руководитель Протокольной службы Президента Республики Казахстан (1996-1997);</w:t>
            </w:r>
          </w:p>
          <w:p w:rsidR="00000000" w:rsidRDefault="00B83A3D">
            <w:pPr>
              <w:jc w:val="both"/>
            </w:pPr>
            <w:r>
              <w:rPr>
                <w:rStyle w:val="s0"/>
                <w:rFonts w:ascii="Symbol" w:hAnsi="Symbol"/>
              </w:rPr>
              <w:t></w:t>
            </w:r>
            <w:r>
              <w:rPr>
                <w:rStyle w:val="s0"/>
                <w:sz w:val="14"/>
                <w:szCs w:val="14"/>
              </w:rPr>
              <w:t xml:space="preserve"> </w:t>
            </w:r>
            <w:r>
              <w:rPr>
                <w:rStyle w:val="s0"/>
              </w:rPr>
              <w:t>Пресс-секретарь, Руководитель Пресс-службы Президента Республи</w:t>
            </w:r>
            <w:r>
              <w:rPr>
                <w:rStyle w:val="s0"/>
              </w:rPr>
              <w:t>ки Казахстан (1997-1998);</w:t>
            </w:r>
          </w:p>
          <w:p w:rsidR="00000000" w:rsidRDefault="00B83A3D">
            <w:pPr>
              <w:jc w:val="both"/>
            </w:pPr>
            <w:r>
              <w:rPr>
                <w:rStyle w:val="s0"/>
                <w:rFonts w:ascii="Symbol" w:hAnsi="Symbol"/>
              </w:rPr>
              <w:t></w:t>
            </w:r>
            <w:r>
              <w:rPr>
                <w:rStyle w:val="s0"/>
                <w:sz w:val="14"/>
                <w:szCs w:val="14"/>
              </w:rPr>
              <w:t xml:space="preserve"> </w:t>
            </w:r>
            <w:r>
              <w:rPr>
                <w:rStyle w:val="s0"/>
              </w:rPr>
              <w:t>Вице-министр иностранных дел Республики Казахстан (1998-1999);</w:t>
            </w:r>
          </w:p>
          <w:p w:rsidR="00000000" w:rsidRDefault="00B83A3D">
            <w:pPr>
              <w:jc w:val="both"/>
            </w:pPr>
            <w:r>
              <w:rPr>
                <w:rStyle w:val="s0"/>
                <w:rFonts w:ascii="Symbol" w:hAnsi="Symbol"/>
              </w:rPr>
              <w:t></w:t>
            </w:r>
            <w:r>
              <w:rPr>
                <w:rStyle w:val="s0"/>
                <w:sz w:val="14"/>
                <w:szCs w:val="14"/>
              </w:rPr>
              <w:t xml:space="preserve"> </w:t>
            </w:r>
            <w:r>
              <w:rPr>
                <w:rStyle w:val="s0"/>
              </w:rPr>
              <w:t>Чрезвычайный и Полномочный Посол Республики Казахстан в Турецкой Республике (1999-2003);</w:t>
            </w:r>
          </w:p>
          <w:p w:rsidR="00000000" w:rsidRDefault="00B83A3D">
            <w:pPr>
              <w:jc w:val="both"/>
            </w:pPr>
            <w:r>
              <w:rPr>
                <w:rStyle w:val="s0"/>
                <w:rFonts w:ascii="Symbol" w:hAnsi="Symbol"/>
              </w:rPr>
              <w:t></w:t>
            </w:r>
            <w:r>
              <w:rPr>
                <w:rStyle w:val="s0"/>
                <w:sz w:val="14"/>
                <w:szCs w:val="14"/>
              </w:rPr>
              <w:t xml:space="preserve"> </w:t>
            </w:r>
            <w:r>
              <w:rPr>
                <w:rStyle w:val="s0"/>
              </w:rPr>
              <w:t>Чрезвычайный и Полномочный Посол Республики Казахстан в ФРГ (2003-2007);</w:t>
            </w:r>
          </w:p>
          <w:p w:rsidR="00000000" w:rsidRDefault="00B83A3D">
            <w:pPr>
              <w:jc w:val="both"/>
            </w:pPr>
            <w:r>
              <w:rPr>
                <w:rStyle w:val="s0"/>
                <w:rFonts w:ascii="Symbol" w:hAnsi="Symbol"/>
              </w:rPr>
              <w:t></w:t>
            </w:r>
            <w:r>
              <w:rPr>
                <w:rStyle w:val="s0"/>
                <w:sz w:val="14"/>
                <w:szCs w:val="14"/>
              </w:rPr>
              <w:t xml:space="preserve"> </w:t>
            </w:r>
            <w:r>
              <w:rPr>
                <w:rStyle w:val="s0"/>
              </w:rPr>
              <w:t>Заместитель Министра иностранных дел Республики Казахстан, Национальный Координатор по вопросам взаимодействия с Европейским Союзом (</w:t>
            </w:r>
            <w:hyperlink r:id="rId8" w:history="1">
              <w:r>
                <w:rPr>
                  <w:rStyle w:val="a6"/>
                </w:rPr>
                <w:t>2007</w:t>
              </w:r>
            </w:hyperlink>
            <w:r>
              <w:rPr>
                <w:rStyle w:val="s0"/>
              </w:rPr>
              <w:t>-2008);</w:t>
            </w:r>
          </w:p>
          <w:p w:rsidR="00000000" w:rsidRDefault="00B83A3D">
            <w:pPr>
              <w:jc w:val="both"/>
            </w:pPr>
            <w:r>
              <w:rPr>
                <w:rStyle w:val="s0"/>
                <w:rFonts w:ascii="Symbol" w:hAnsi="Symbol"/>
              </w:rPr>
              <w:t></w:t>
            </w:r>
            <w:r>
              <w:rPr>
                <w:rStyle w:val="s0"/>
                <w:sz w:val="14"/>
                <w:szCs w:val="14"/>
              </w:rPr>
              <w:t xml:space="preserve"> </w:t>
            </w:r>
            <w:r>
              <w:rPr>
                <w:rStyle w:val="s0"/>
              </w:rPr>
              <w:t xml:space="preserve">Помощник Президента Республики Казахстан </w:t>
            </w:r>
            <w:r>
              <w:rPr>
                <w:rStyle w:val="s0"/>
              </w:rPr>
              <w:t>по международным вопросам (</w:t>
            </w:r>
            <w:hyperlink r:id="rId9" w:history="1">
              <w:r>
                <w:rPr>
                  <w:rStyle w:val="a6"/>
                </w:rPr>
                <w:t>2008</w:t>
              </w:r>
            </w:hyperlink>
            <w:r>
              <w:rPr>
                <w:rStyle w:val="s0"/>
              </w:rPr>
              <w:t>-2010);</w:t>
            </w:r>
          </w:p>
          <w:p w:rsidR="00000000" w:rsidRDefault="00B83A3D">
            <w:pPr>
              <w:jc w:val="both"/>
            </w:pPr>
            <w:r>
              <w:rPr>
                <w:rStyle w:val="s0"/>
                <w:rFonts w:ascii="Symbol" w:hAnsi="Symbol"/>
              </w:rPr>
              <w:t></w:t>
            </w:r>
            <w:r>
              <w:rPr>
                <w:rStyle w:val="s0"/>
                <w:sz w:val="14"/>
                <w:szCs w:val="14"/>
              </w:rPr>
              <w:t xml:space="preserve"> </w:t>
            </w:r>
            <w:r>
              <w:rPr>
                <w:rStyle w:val="s0"/>
              </w:rPr>
              <w:t>Заместитель Министра иностранных дел Республики Казахстан (</w:t>
            </w:r>
            <w:hyperlink r:id="rId10" w:history="1">
              <w:r>
                <w:rPr>
                  <w:rStyle w:val="a6"/>
                </w:rPr>
                <w:t>2010</w:t>
              </w:r>
            </w:hyperlink>
            <w:r>
              <w:rPr>
                <w:rStyle w:val="s0"/>
              </w:rPr>
              <w:t>-2014);</w:t>
            </w:r>
          </w:p>
          <w:p w:rsidR="00000000" w:rsidRDefault="00B83A3D">
            <w:pPr>
              <w:jc w:val="both"/>
            </w:pPr>
            <w:r>
              <w:rPr>
                <w:rStyle w:val="s0"/>
                <w:rFonts w:ascii="Symbol" w:hAnsi="Symbol"/>
              </w:rPr>
              <w:t></w:t>
            </w:r>
            <w:r>
              <w:rPr>
                <w:rStyle w:val="s0"/>
                <w:sz w:val="14"/>
                <w:szCs w:val="14"/>
              </w:rPr>
              <w:t xml:space="preserve"> </w:t>
            </w:r>
            <w:r>
              <w:rPr>
                <w:rStyle w:val="s0"/>
              </w:rPr>
              <w:t>Чрезвычайный</w:t>
            </w:r>
            <w:r>
              <w:rPr>
                <w:rStyle w:val="s0"/>
              </w:rPr>
              <w:t xml:space="preserve"> и Полномочный Посол Республики Казахстан в Республике Австрия, Постоянный представитель Республики Казахстан при международных организациях в городе Вена (04.02.2014-</w:t>
            </w:r>
            <w:hyperlink r:id="rId11" w:history="1">
              <w:r>
                <w:rPr>
                  <w:rStyle w:val="a6"/>
                </w:rPr>
                <w:t>09.2020</w:t>
              </w:r>
            </w:hyperlink>
            <w:r>
              <w:rPr>
                <w:rStyle w:val="s0"/>
              </w:rPr>
              <w:t>);</w:t>
            </w:r>
          </w:p>
          <w:p w:rsidR="00000000" w:rsidRDefault="00B83A3D">
            <w:pPr>
              <w:jc w:val="both"/>
            </w:pPr>
            <w:r>
              <w:rPr>
                <w:rStyle w:val="s0"/>
                <w:rFonts w:ascii="Symbol" w:hAnsi="Symbol"/>
              </w:rPr>
              <w:t></w:t>
            </w:r>
            <w:r>
              <w:rPr>
                <w:rStyle w:val="s0"/>
                <w:sz w:val="14"/>
                <w:szCs w:val="14"/>
              </w:rPr>
              <w:t xml:space="preserve"> </w:t>
            </w:r>
            <w:r>
              <w:rPr>
                <w:rStyle w:val="s0"/>
              </w:rPr>
              <w:t>Чрезвычайный и полномочный посол Республики Казахстан в Республике Словения (по совместительству) (</w:t>
            </w:r>
            <w:hyperlink r:id="rId12" w:history="1">
              <w:r>
                <w:rPr>
                  <w:rStyle w:val="a6"/>
                </w:rPr>
                <w:t>11.08.2014</w:t>
              </w:r>
            </w:hyperlink>
            <w:r>
              <w:rPr>
                <w:rStyle w:val="s0"/>
              </w:rPr>
              <w:t>-</w:t>
            </w:r>
            <w:hyperlink r:id="rId13" w:history="1">
              <w:r>
                <w:rPr>
                  <w:rStyle w:val="a6"/>
                </w:rPr>
                <w:t>09.2020</w:t>
              </w:r>
            </w:hyperlink>
            <w:r>
              <w:rPr>
                <w:rStyle w:val="s0"/>
              </w:rPr>
              <w:t>)</w:t>
            </w:r>
          </w:p>
        </w:tc>
      </w:tr>
      <w:tr w:rsidR="00000000">
        <w:tc>
          <w:tcPr>
            <w:tcW w:w="5000" w:type="pct"/>
            <w:gridSpan w:val="2"/>
            <w:tcMar>
              <w:top w:w="0" w:type="dxa"/>
              <w:left w:w="108" w:type="dxa"/>
              <w:bottom w:w="0" w:type="dxa"/>
              <w:right w:w="108" w:type="dxa"/>
            </w:tcMar>
            <w:hideMark/>
          </w:tcPr>
          <w:p w:rsidR="00000000" w:rsidRDefault="00B83A3D">
            <w:r>
              <w:rPr>
                <w:b/>
                <w:bCs/>
              </w:rPr>
              <w:t>Партийная принадлежность:</w:t>
            </w:r>
          </w:p>
          <w:p w:rsidR="00000000" w:rsidRDefault="00B83A3D">
            <w:r>
              <w:rPr>
                <w:rStyle w:val="s0"/>
                <w:rFonts w:ascii="Symbol" w:hAnsi="Symbol"/>
              </w:rPr>
              <w:t></w:t>
            </w:r>
            <w:r>
              <w:rPr>
                <w:rStyle w:val="s0"/>
              </w:rPr>
              <w:t xml:space="preserve"> </w:t>
            </w:r>
            <w:hyperlink r:id="rId14" w:history="1">
              <w:r>
                <w:rPr>
                  <w:rStyle w:val="a6"/>
                </w:rPr>
                <w:t>Член НДП «НурОтан»</w:t>
              </w:r>
            </w:hyperlink>
            <w:r>
              <w:t xml:space="preserve"> (с 22.01.2009)</w:t>
            </w:r>
          </w:p>
        </w:tc>
      </w:tr>
      <w:tr w:rsidR="00000000">
        <w:tc>
          <w:tcPr>
            <w:tcW w:w="5000" w:type="pct"/>
            <w:gridSpan w:val="2"/>
            <w:tcMar>
              <w:top w:w="0" w:type="dxa"/>
              <w:left w:w="108" w:type="dxa"/>
              <w:bottom w:w="0" w:type="dxa"/>
              <w:right w:w="108" w:type="dxa"/>
            </w:tcMar>
            <w:hideMark/>
          </w:tcPr>
          <w:p w:rsidR="00000000" w:rsidRDefault="00B83A3D">
            <w:r>
              <w:rPr>
                <w:rStyle w:val="s0"/>
                <w:b/>
                <w:bCs/>
              </w:rPr>
              <w:t>Государственные и международные награды, премии, почетные звания:</w:t>
            </w:r>
          </w:p>
          <w:p w:rsidR="00000000" w:rsidRDefault="00B83A3D">
            <w:r>
              <w:rPr>
                <w:rStyle w:val="s0"/>
                <w:rFonts w:ascii="Symbol" w:hAnsi="Symbol"/>
              </w:rPr>
              <w:t></w:t>
            </w:r>
            <w:r>
              <w:rPr>
                <w:rStyle w:val="s0"/>
                <w:sz w:val="14"/>
                <w:szCs w:val="14"/>
              </w:rPr>
              <w:t xml:space="preserve"> </w:t>
            </w:r>
            <w:r>
              <w:t xml:space="preserve">Ордена: «Құрмет» </w:t>
            </w:r>
            <w:r>
              <w:rPr>
                <w:rStyle w:val="s0"/>
              </w:rPr>
              <w:t>(2011)</w:t>
            </w:r>
            <w:r>
              <w:t xml:space="preserve">, «Достық» II степени </w:t>
            </w:r>
            <w:r>
              <w:rPr>
                <w:rStyle w:val="s0"/>
              </w:rPr>
              <w:t>(2016</w:t>
            </w:r>
            <w:r>
              <w:t>);</w:t>
            </w:r>
          </w:p>
          <w:p w:rsidR="00000000" w:rsidRDefault="00B83A3D">
            <w:r>
              <w:rPr>
                <w:rStyle w:val="s0"/>
                <w:rFonts w:ascii="Symbol" w:hAnsi="Symbol"/>
              </w:rPr>
              <w:t></w:t>
            </w:r>
            <w:r>
              <w:rPr>
                <w:rStyle w:val="s0"/>
                <w:sz w:val="14"/>
                <w:szCs w:val="14"/>
              </w:rPr>
              <w:t xml:space="preserve"> </w:t>
            </w:r>
            <w:r>
              <w:rPr>
                <w:rStyle w:val="s0"/>
              </w:rPr>
              <w:t>Ме</w:t>
            </w:r>
            <w:r>
              <w:rPr>
                <w:rStyle w:val="s0"/>
              </w:rPr>
              <w:t>дали: «Ерен еңбегі үшін» (2006), «25 лет Независимости Республики Казахстан» (2016), «20 лет Независимости Республики Казахстан» (2011), «10 лет Независимости Республики Казахстан» (2001), «20 лет Конституции Республики Казахстан» (2015), «10 лет Конституц</w:t>
            </w:r>
            <w:r>
              <w:rPr>
                <w:rStyle w:val="s0"/>
              </w:rPr>
              <w:t>ии Республики Казахстан» (2005), «Астана 20 лет» (2018), «Астана 10 лет» (2008), «Астана» (1998), «Медаль Назира Торекулова за вклад во внешнюю политику Республики Казахстан» Министерства иностранных дел (2016), Памятная медаль «Карела Крамаржи», Чешская Р</w:t>
            </w:r>
            <w:r>
              <w:rPr>
                <w:rStyle w:val="s0"/>
              </w:rPr>
              <w:t>еспублика (2008);</w:t>
            </w:r>
          </w:p>
          <w:p w:rsidR="00000000" w:rsidRDefault="00B83A3D">
            <w:r>
              <w:rPr>
                <w:rStyle w:val="s0"/>
                <w:rFonts w:ascii="Symbol" w:hAnsi="Symbol"/>
              </w:rPr>
              <w:t></w:t>
            </w:r>
            <w:r>
              <w:rPr>
                <w:rStyle w:val="s0"/>
                <w:sz w:val="14"/>
                <w:szCs w:val="14"/>
              </w:rPr>
              <w:t xml:space="preserve"> </w:t>
            </w:r>
            <w:r>
              <w:rPr>
                <w:rStyle w:val="s0"/>
              </w:rPr>
              <w:t>Медали международных организаций: Шанхайской организации сотрудничества, Совещания по взаимодействию и мерам доверия в Азии, Международной организации тюркской культуры «TÜRKSOY», Центральноазиатского регионального информационного коорд</w:t>
            </w:r>
            <w:r>
              <w:rPr>
                <w:rStyle w:val="s0"/>
              </w:rPr>
              <w:t>инационного центра;</w:t>
            </w:r>
          </w:p>
          <w:p w:rsidR="00000000" w:rsidRDefault="00B83A3D">
            <w:r>
              <w:rPr>
                <w:rStyle w:val="s0"/>
                <w:rFonts w:ascii="Symbol" w:hAnsi="Symbol"/>
              </w:rPr>
              <w:t></w:t>
            </w:r>
            <w:r>
              <w:rPr>
                <w:rStyle w:val="s0"/>
                <w:sz w:val="14"/>
                <w:szCs w:val="14"/>
              </w:rPr>
              <w:t xml:space="preserve"> </w:t>
            </w:r>
            <w:r>
              <w:rPr>
                <w:rStyle w:val="s0"/>
              </w:rPr>
              <w:t>Нагрудный знак «Үздік мемлекеттік қызметкер» («Отличник государственной службы»), Агентство Республики Казахстан по делам государственной службы (2018 год);</w:t>
            </w:r>
          </w:p>
          <w:p w:rsidR="00000000" w:rsidRDefault="00B83A3D">
            <w:r>
              <w:rPr>
                <w:rStyle w:val="s0"/>
                <w:rFonts w:ascii="Symbol" w:hAnsi="Symbol"/>
              </w:rPr>
              <w:t></w:t>
            </w:r>
            <w:r>
              <w:rPr>
                <w:rStyle w:val="s0"/>
                <w:sz w:val="14"/>
                <w:szCs w:val="14"/>
              </w:rPr>
              <w:t xml:space="preserve"> </w:t>
            </w:r>
            <w:hyperlink r:id="rId15" w:history="1">
              <w:r>
                <w:rPr>
                  <w:rStyle w:val="a6"/>
                </w:rPr>
                <w:t>Большой кр</w:t>
              </w:r>
              <w:r>
                <w:rPr>
                  <w:rStyle w:val="a6"/>
                </w:rPr>
                <w:t>ест за заслуги Ордена Федеративной Республики Германия</w:t>
              </w:r>
            </w:hyperlink>
            <w:r>
              <w:t xml:space="preserve"> (28.10.2007)</w:t>
            </w:r>
          </w:p>
        </w:tc>
      </w:tr>
      <w:tr w:rsidR="00000000">
        <w:tc>
          <w:tcPr>
            <w:tcW w:w="5000" w:type="pct"/>
            <w:gridSpan w:val="2"/>
            <w:tcMar>
              <w:top w:w="0" w:type="dxa"/>
              <w:left w:w="108" w:type="dxa"/>
              <w:bottom w:w="0" w:type="dxa"/>
              <w:right w:w="108" w:type="dxa"/>
            </w:tcMar>
            <w:hideMark/>
          </w:tcPr>
          <w:p w:rsidR="00000000" w:rsidRDefault="00B83A3D">
            <w:r>
              <w:rPr>
                <w:rStyle w:val="s0"/>
                <w:b/>
                <w:bCs/>
              </w:rPr>
              <w:t>Научные, литературные труды, публикации:</w:t>
            </w:r>
          </w:p>
          <w:p w:rsidR="00000000" w:rsidRDefault="00B83A3D">
            <w:r>
              <w:rPr>
                <w:rStyle w:val="s0"/>
                <w:rFonts w:ascii="Symbol" w:hAnsi="Symbol"/>
              </w:rPr>
              <w:t></w:t>
            </w:r>
            <w:r>
              <w:rPr>
                <w:rStyle w:val="s0"/>
                <w:sz w:val="14"/>
                <w:szCs w:val="14"/>
              </w:rPr>
              <w:t xml:space="preserve"> </w:t>
            </w:r>
            <w:r>
              <w:rPr>
                <w:rStyle w:val="s0"/>
              </w:rPr>
              <w:t>Автор книг: «Нурсултан Назарбаев, Президент Республики Казахстан» (составитель), «Астана - музыка жизни» (главный редактор), «Казахстан - сер</w:t>
            </w:r>
            <w:r>
              <w:rPr>
                <w:rStyle w:val="s0"/>
              </w:rPr>
              <w:t>дце Евразии» (член редколлегии); научных и научно-популярных статей по древнетюркской филологии, статей по актуальным вопросам международной политики «Казахстан и страны мира»</w:t>
            </w:r>
          </w:p>
        </w:tc>
      </w:tr>
      <w:tr w:rsidR="00000000">
        <w:tc>
          <w:tcPr>
            <w:tcW w:w="5000" w:type="pct"/>
            <w:gridSpan w:val="2"/>
            <w:tcMar>
              <w:top w:w="0" w:type="dxa"/>
              <w:left w:w="108" w:type="dxa"/>
              <w:bottom w:w="0" w:type="dxa"/>
              <w:right w:w="108" w:type="dxa"/>
            </w:tcMar>
            <w:hideMark/>
          </w:tcPr>
          <w:p w:rsidR="00000000" w:rsidRDefault="00B83A3D">
            <w:r>
              <w:rPr>
                <w:rStyle w:val="s0"/>
                <w:b/>
                <w:bCs/>
              </w:rPr>
              <w:t>Воинская служба, звания:</w:t>
            </w:r>
          </w:p>
          <w:p w:rsidR="00000000" w:rsidRDefault="00B83A3D">
            <w:r>
              <w:rPr>
                <w:rStyle w:val="s0"/>
                <w:rFonts w:ascii="Symbol" w:hAnsi="Symbol"/>
              </w:rPr>
              <w:t></w:t>
            </w:r>
            <w:r>
              <w:rPr>
                <w:rStyle w:val="s0"/>
                <w:sz w:val="14"/>
                <w:szCs w:val="14"/>
              </w:rPr>
              <w:t xml:space="preserve"> </w:t>
            </w:r>
            <w:r>
              <w:rPr>
                <w:rStyle w:val="s0"/>
              </w:rPr>
              <w:t>Полковник запаса</w:t>
            </w:r>
          </w:p>
        </w:tc>
      </w:tr>
    </w:tbl>
    <w:p w:rsidR="00000000" w:rsidRDefault="00B83A3D">
      <w:pPr>
        <w:ind w:firstLine="397"/>
        <w:jc w:val="both"/>
      </w:pPr>
      <w:r>
        <w:t> </w:t>
      </w:r>
    </w:p>
    <w:p w:rsidR="00000000" w:rsidRDefault="00B83A3D">
      <w:pPr>
        <w:ind w:firstLine="397"/>
        <w:jc w:val="both"/>
      </w:pPr>
      <w:r>
        <w:t>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83A3D" w:rsidRDefault="00B83A3D" w:rsidP="00B83A3D">
      <w:r>
        <w:separator/>
      </w:r>
    </w:p>
  </w:endnote>
  <w:endnote w:type="continuationSeparator" w:id="0">
    <w:p w:rsidR="00B83A3D" w:rsidRDefault="00B83A3D" w:rsidP="00B83A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A3D" w:rsidRDefault="00B83A3D">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A3D" w:rsidRDefault="00B83A3D">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A3D" w:rsidRDefault="00B83A3D">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83A3D" w:rsidRDefault="00B83A3D" w:rsidP="00B83A3D">
      <w:r>
        <w:separator/>
      </w:r>
    </w:p>
  </w:footnote>
  <w:footnote w:type="continuationSeparator" w:id="0">
    <w:p w:rsidR="00B83A3D" w:rsidRDefault="00B83A3D" w:rsidP="00B83A3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A3D" w:rsidRDefault="00B83A3D">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A3D" w:rsidRDefault="00B83A3D" w:rsidP="00B83A3D">
    <w:pPr>
      <w:pStyle w:val="a8"/>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83A3D" w:rsidRDefault="00B83A3D" w:rsidP="00B83A3D">
    <w:pPr>
      <w:pStyle w:val="a8"/>
      <w:spacing w:after="100"/>
      <w:jc w:val="right"/>
      <w:rPr>
        <w:rFonts w:ascii="Arial" w:hAnsi="Arial" w:cs="Arial"/>
        <w:color w:val="808080"/>
        <w:sz w:val="20"/>
      </w:rPr>
    </w:pPr>
    <w:r>
      <w:rPr>
        <w:rFonts w:ascii="Arial" w:hAnsi="Arial" w:cs="Arial"/>
        <w:color w:val="808080"/>
        <w:sz w:val="20"/>
      </w:rPr>
      <w:t>Документ: Сарыбай Кайрат Шораулы (персональная справка)</w:t>
    </w:r>
  </w:p>
  <w:p w:rsidR="00B83A3D" w:rsidRPr="00B83A3D" w:rsidRDefault="00B83A3D" w:rsidP="00B83A3D">
    <w:pPr>
      <w:pStyle w:val="a8"/>
      <w:spacing w:after="100"/>
      <w:jc w:val="right"/>
      <w:rPr>
        <w:rFonts w:ascii="Arial" w:hAnsi="Arial" w:cs="Arial"/>
        <w:color w:val="808080"/>
        <w:sz w:val="20"/>
      </w:rPr>
    </w:pPr>
    <w:r>
      <w:rPr>
        <w:rFonts w:ascii="Arial" w:hAnsi="Arial" w:cs="Arial"/>
        <w:color w:val="808080"/>
        <w:sz w:val="20"/>
      </w:rPr>
      <w:t>Статус документа: действующий. Дата: 08.06.1966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3A3D" w:rsidRDefault="00B83A3D">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83A3D"/>
    <w:rsid w:val="00B83A3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B83A3D"/>
    <w:pPr>
      <w:tabs>
        <w:tab w:val="center" w:pos="4677"/>
        <w:tab w:val="right" w:pos="9355"/>
      </w:tabs>
    </w:pPr>
  </w:style>
  <w:style w:type="character" w:customStyle="1" w:styleId="a9">
    <w:name w:val="Верхний колонтитул Знак"/>
    <w:basedOn w:val="a0"/>
    <w:link w:val="a8"/>
    <w:uiPriority w:val="99"/>
    <w:rsid w:val="00B83A3D"/>
    <w:rPr>
      <w:rFonts w:eastAsiaTheme="minorEastAsia"/>
      <w:color w:val="000000"/>
      <w:sz w:val="24"/>
      <w:szCs w:val="24"/>
    </w:rPr>
  </w:style>
  <w:style w:type="paragraph" w:styleId="aa">
    <w:name w:val="footer"/>
    <w:basedOn w:val="a"/>
    <w:link w:val="ab"/>
    <w:uiPriority w:val="99"/>
    <w:unhideWhenUsed/>
    <w:rsid w:val="00B83A3D"/>
    <w:pPr>
      <w:tabs>
        <w:tab w:val="center" w:pos="4677"/>
        <w:tab w:val="right" w:pos="9355"/>
      </w:tabs>
    </w:pPr>
  </w:style>
  <w:style w:type="character" w:customStyle="1" w:styleId="ab">
    <w:name w:val="Нижний колонтитул Знак"/>
    <w:basedOn w:val="a0"/>
    <w:link w:val="aa"/>
    <w:uiPriority w:val="99"/>
    <w:rsid w:val="00B83A3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4">
    <w:name w:val="Balloon Text"/>
    <w:basedOn w:val="a"/>
    <w:link w:val="a5"/>
    <w:uiPriority w:val="99"/>
    <w:semiHidden/>
    <w:unhideWhenUsed/>
    <w:rPr>
      <w:rFonts w:ascii="Tahoma" w:hAnsi="Tahoma" w:cs="Tahoma"/>
      <w:sz w:val="16"/>
      <w:szCs w:val="16"/>
    </w:rPr>
  </w:style>
  <w:style w:type="character" w:customStyle="1" w:styleId="a5">
    <w:name w:val="Текст выноски Знак"/>
    <w:basedOn w:val="a0"/>
    <w:link w:val="a4"/>
    <w:uiPriority w:val="99"/>
    <w:semiHidden/>
    <w:rPr>
      <w:rFonts w:ascii="Tahoma" w:hAnsi="Tahoma" w:cs="Tahoma" w:hint="default"/>
      <w:color w:val="000000"/>
    </w:rPr>
  </w:style>
  <w:style w:type="character" w:styleId="a6">
    <w:name w:val="Hyperlink"/>
    <w:basedOn w:val="a0"/>
    <w:uiPriority w:val="99"/>
    <w:semiHidden/>
    <w:unhideWhenUsed/>
    <w:rPr>
      <w:color w:val="0000FF"/>
      <w:u w:val="single"/>
    </w:rPr>
  </w:style>
  <w:style w:type="character" w:styleId="a7">
    <w:name w:val="FollowedHyperlink"/>
    <w:basedOn w:val="a0"/>
    <w:uiPriority w:val="99"/>
    <w:semiHidden/>
    <w:unhideWhenUsed/>
    <w:rPr>
      <w:color w:val="800080"/>
      <w:u w:val="single"/>
    </w:rPr>
  </w:style>
  <w:style w:type="paragraph" w:styleId="a8">
    <w:name w:val="header"/>
    <w:basedOn w:val="a"/>
    <w:link w:val="a9"/>
    <w:uiPriority w:val="99"/>
    <w:unhideWhenUsed/>
    <w:rsid w:val="00B83A3D"/>
    <w:pPr>
      <w:tabs>
        <w:tab w:val="center" w:pos="4677"/>
        <w:tab w:val="right" w:pos="9355"/>
      </w:tabs>
    </w:pPr>
  </w:style>
  <w:style w:type="character" w:customStyle="1" w:styleId="a9">
    <w:name w:val="Верхний колонтитул Знак"/>
    <w:basedOn w:val="a0"/>
    <w:link w:val="a8"/>
    <w:uiPriority w:val="99"/>
    <w:rsid w:val="00B83A3D"/>
    <w:rPr>
      <w:rFonts w:eastAsiaTheme="minorEastAsia"/>
      <w:color w:val="000000"/>
      <w:sz w:val="24"/>
      <w:szCs w:val="24"/>
    </w:rPr>
  </w:style>
  <w:style w:type="paragraph" w:styleId="aa">
    <w:name w:val="footer"/>
    <w:basedOn w:val="a"/>
    <w:link w:val="ab"/>
    <w:uiPriority w:val="99"/>
    <w:unhideWhenUsed/>
    <w:rsid w:val="00B83A3D"/>
    <w:pPr>
      <w:tabs>
        <w:tab w:val="center" w:pos="4677"/>
        <w:tab w:val="right" w:pos="9355"/>
      </w:tabs>
    </w:pPr>
  </w:style>
  <w:style w:type="character" w:customStyle="1" w:styleId="ab">
    <w:name w:val="Нижний колонтитул Знак"/>
    <w:basedOn w:val="a0"/>
    <w:link w:val="aa"/>
    <w:uiPriority w:val="99"/>
    <w:rsid w:val="00B83A3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23512" TargetMode="External"/><Relationship Id="rId13" Type="http://schemas.openxmlformats.org/officeDocument/2006/relationships/hyperlink" Target="http://online.zakon.kz/Document/?doc_id=38742760"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jpeg"/><Relationship Id="rId12" Type="http://schemas.openxmlformats.org/officeDocument/2006/relationships/hyperlink" Target="http://online.zakon.kz/Document/?doc_id=31588951"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8742760" TargetMode="External"/><Relationship Id="rId5" Type="http://schemas.openxmlformats.org/officeDocument/2006/relationships/footnotes" Target="footnotes.xml"/><Relationship Id="rId15" Type="http://schemas.openxmlformats.org/officeDocument/2006/relationships/hyperlink" Target="http://online.zakon.kz/Document/?doc_id=30139432" TargetMode="External"/><Relationship Id="rId23" Type="http://schemas.openxmlformats.org/officeDocument/2006/relationships/theme" Target="theme/theme1.xml"/><Relationship Id="rId10" Type="http://schemas.openxmlformats.org/officeDocument/2006/relationships/hyperlink" Target="http://online.zakon.kz/Document/?doc_id=30814191"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368790" TargetMode="External"/><Relationship Id="rId14" Type="http://schemas.openxmlformats.org/officeDocument/2006/relationships/hyperlink" Target="http://online.zakon.kz/Document/?doc_id=3037439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615</Words>
  <Characters>3508</Characters>
  <Application>Microsoft Office Word</Application>
  <DocSecurity>0</DocSecurity>
  <Lines>29</Lines>
  <Paragraphs>8</Paragraphs>
  <ScaleCrop>false</ScaleCrop>
  <Company/>
  <LinksUpToDate>false</LinksUpToDate>
  <CharactersWithSpaces>4115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Сарыбай Кайрат Шораулы (персональная справка) (©Paragraph 2023)</dc:title>
  <dc:subject/>
  <dc:creator>Сергей М</dc:creator>
  <cp:keywords/>
  <dc:description/>
  <cp:lastModifiedBy>Сергей М</cp:lastModifiedBy>
  <cp:revision>2</cp:revision>
  <dcterms:created xsi:type="dcterms:W3CDTF">2023-11-03T08:22:00Z</dcterms:created>
  <dcterms:modified xsi:type="dcterms:W3CDTF">2023-11-03T08:22:00Z</dcterms:modified>
</cp:coreProperties>
</file>