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925"/>
      </w:tblGrid>
      <w:tr w:rsidR="00000000">
        <w:tc>
          <w:tcPr>
            <w:tcW w:w="5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C794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335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885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C7945">
            <w:pPr>
              <w:pStyle w:val="pc"/>
            </w:pPr>
            <w:r>
              <w:rPr>
                <w:rStyle w:val="s1"/>
                <w:sz w:val="28"/>
                <w:szCs w:val="28"/>
              </w:rPr>
              <w:t>Омаров Тобылбек Есенжолович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C7945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C794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C7945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945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Управляющий директор АО «НК «Продкорпорация»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C7945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945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11.01.1963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C7945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945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Кустанайская область; Мендыгаринский район; поселок Кузек-Шок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C7945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945">
            <w:pPr>
              <w:pStyle w:val="p"/>
            </w:pPr>
            <w:r>
              <w:rPr>
                <w:rStyle w:val="s1"/>
              </w:rPr>
              <w:t>Владение языками: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945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Алма-Атинский филиал Джамбулского технологического института легкой и пищево</w:t>
            </w:r>
            <w:r>
              <w:rPr>
                <w:rStyle w:val="s0"/>
              </w:rPr>
              <w:t>й промышленности (1986)</w:t>
            </w:r>
          </w:p>
          <w:p w:rsidR="00000000" w:rsidRDefault="00DC7945">
            <w:pPr>
              <w:pStyle w:val="p"/>
            </w:pPr>
            <w:r>
              <w:rPr>
                <w:rStyle w:val="s0"/>
                <w:i/>
                <w:iCs/>
              </w:rPr>
              <w:t>Инженер-технолог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Современный гуманитарный институт в Москве (2001)</w:t>
            </w:r>
          </w:p>
          <w:p w:rsidR="00000000" w:rsidRDefault="00DC7945">
            <w:pPr>
              <w:pStyle w:val="p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945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Кандидат технических наук по специальности «Технология обработки, хранения и переработки злаковых, бобовых культур, крупяных продуктов, плодоовощной продукции и виноградарства» (05.18.01), тема диссертации: «Формирование экспортных партий зерна пшеницы на </w:t>
            </w:r>
            <w:r>
              <w:rPr>
                <w:rStyle w:val="s0"/>
              </w:rPr>
              <w:t>хлебоприемных предприятиях и элеваторах (на примере Костанайской области)» (2007)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945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Мастер комбикормового завода, Начальник отдела транспорта и сбыта, Аппаратчик Кустанайского комбината хлебопродуктов, Заместитель начальника мельницы, инженер-технолог (1986-1988);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Начальник производства Кустанайского мелькомбината (АО «Мелькомбинат»</w:t>
            </w:r>
            <w:r>
              <w:rPr>
                <w:rStyle w:val="s0"/>
              </w:rPr>
              <w:t>) (12.1988-09.1997);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Президент Акционерного общества закрытого типа «Тобольский элеватор» Тарановского района Костанайской области (09.1997-03.1998);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Директор представительства Акционерного общества закрытого типа «Продкорпорация» по Костанайск</w:t>
            </w:r>
            <w:r>
              <w:rPr>
                <w:rStyle w:val="s0"/>
              </w:rPr>
              <w:t>ой области (03.1998-12.1999);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Заместитель Акима Костанайской области (12.1999-2004);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Директор департамента сельского хозяйства Костанайской области, генеральный директор Зерновой компании «Қостанай астық Өнімдері» (2004-2005);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Заместитель</w:t>
            </w:r>
            <w:r>
              <w:rPr>
                <w:rStyle w:val="s0"/>
              </w:rPr>
              <w:t xml:space="preserve"> Председателя Комитета по делам сельских территорий Министерства сельского хозяйства Республики Казахстан (03.2005-05.2006);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Руководитель аппарата Министерства сельского хозяйства Республики Казахстан (05.2006-28.10.2007);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8" w:history="1">
              <w:r>
                <w:rPr>
                  <w:rStyle w:val="a4"/>
                </w:rPr>
                <w:t>Ответственный секретарь Министерства сельского хозяйства Республики Казахстан</w:t>
              </w:r>
            </w:hyperlink>
            <w:r>
              <w:rPr>
                <w:rStyle w:val="s0"/>
              </w:rPr>
              <w:t xml:space="preserve"> (28.10.2007-12.2009);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4"/>
                </w:rPr>
                <w:t>Управляющий директор - руководитель аппар</w:t>
              </w:r>
              <w:r>
                <w:rPr>
                  <w:rStyle w:val="a4"/>
                </w:rPr>
                <w:t>ата акционерного общества «Национальный управляющий холдинг «КазАгро»</w:t>
              </w:r>
            </w:hyperlink>
            <w:r>
              <w:rPr>
                <w:rStyle w:val="s0"/>
              </w:rPr>
              <w:t xml:space="preserve"> (11.2012-04.2019);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Член Правления АО «НК «Продкорпорация» (30.04.2019-</w:t>
            </w:r>
            <w:hyperlink r:id="rId10" w:history="1">
              <w:r>
                <w:rPr>
                  <w:rStyle w:val="a4"/>
                </w:rPr>
                <w:t>30.11.2022</w:t>
              </w:r>
            </w:hyperlink>
            <w:r>
              <w:t>), Управляющий директор АО «НК «Про</w:t>
            </w:r>
            <w:r>
              <w:t>дкорпорация» (с 30.04.2019)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945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Член политсовета </w:t>
            </w:r>
            <w:r>
              <w:t>Народно-демократической партии</w:t>
            </w:r>
            <w:r>
              <w:rPr>
                <w:rStyle w:val="s0"/>
              </w:rPr>
              <w:t xml:space="preserve"> «Нур Отан», (2003-2005), Председатель Костанайского областного филиала партии (08.2003-02.2005)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945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Орден «Курмет» (2006);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7945">
            <w:pPr>
              <w:pStyle w:val="p"/>
            </w:pPr>
            <w:r>
              <w:rPr>
                <w:rStyle w:val="s1"/>
              </w:rPr>
              <w:t>Воинская служба, воинские и специальные звания, классные чины:</w:t>
            </w:r>
          </w:p>
          <w:p w:rsidR="00000000" w:rsidRDefault="00DC794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Служба в Советской Армии (1981-1983)</w:t>
            </w:r>
          </w:p>
        </w:tc>
      </w:tr>
    </w:tbl>
    <w:p w:rsidR="00000000" w:rsidRDefault="00DC7945">
      <w:pPr>
        <w:pStyle w:val="p"/>
      </w:pPr>
      <w:r>
        <w:rPr>
          <w:rStyle w:val="s0"/>
        </w:rPr>
        <w:t> </w:t>
      </w:r>
    </w:p>
    <w:p w:rsidR="00000000" w:rsidRDefault="00DC7945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945" w:rsidRDefault="00DC7945" w:rsidP="00DC7945">
      <w:r>
        <w:separator/>
      </w:r>
    </w:p>
  </w:endnote>
  <w:endnote w:type="continuationSeparator" w:id="0">
    <w:p w:rsidR="00DC7945" w:rsidRDefault="00DC7945" w:rsidP="00DC7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945" w:rsidRDefault="00DC794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945" w:rsidRDefault="00DC794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945" w:rsidRDefault="00DC794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945" w:rsidRDefault="00DC7945" w:rsidP="00DC7945">
      <w:r>
        <w:separator/>
      </w:r>
    </w:p>
  </w:footnote>
  <w:footnote w:type="continuationSeparator" w:id="0">
    <w:p w:rsidR="00DC7945" w:rsidRDefault="00DC7945" w:rsidP="00DC79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945" w:rsidRDefault="00DC794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945" w:rsidRDefault="00DC7945" w:rsidP="00DC794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7945" w:rsidRDefault="00DC7945" w:rsidP="00DC794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Омаров Тобылбек Есенжолович (персональная справка)</w:t>
    </w:r>
  </w:p>
  <w:p w:rsidR="00DC7945" w:rsidRPr="00DC7945" w:rsidRDefault="00DC7945" w:rsidP="00DC794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11.01.1963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945" w:rsidRDefault="00DC794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7945"/>
    <w:rsid w:val="00DC7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C794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C794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C794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C794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C794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C79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C794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C794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C794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C794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C794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C79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65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0104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391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2463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Омаров Тобылбек Есенжолович (персональная справка)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2023-12-19T05:02:00Z</dcterms:created>
  <dcterms:modified xsi:type="dcterms:W3CDTF">2023-12-19T05:02:00Z</dcterms:modified>
</cp:coreProperties>
</file>