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76"/>
        <w:gridCol w:w="7195"/>
      </w:tblGrid>
      <w:tr w:rsidR="00000000">
        <w:tc>
          <w:tcPr>
            <w:tcW w:w="40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490C0C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71600" cy="2057400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14704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71600" cy="2057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490C0C">
            <w:pPr>
              <w:pStyle w:val="pc"/>
            </w:pPr>
            <w:r>
              <w:rPr>
                <w:rStyle w:val="s1"/>
                <w:sz w:val="28"/>
                <w:szCs w:val="28"/>
              </w:rPr>
              <w:t>Жамишев Болат Бидахметович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490C0C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490C0C">
            <w:pPr>
              <w:pStyle w:val="p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490C0C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0C0C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Экс - </w:t>
            </w:r>
            <w:r>
              <w:rPr>
                <w:rStyle w:val="s1"/>
                <w:b w:val="0"/>
                <w:bCs w:val="0"/>
              </w:rPr>
              <w:t>Председатель Правления ОФ «Қазақстан халқына»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490C0C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0C0C">
            <w:pPr>
              <w:pStyle w:val="p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28.06.1957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490C0C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0C0C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Талды-Курганская область; Гвардейский район; с. Алтын-Эмель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490C0C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0C0C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490C0C">
            <w:pPr>
              <w:pStyle w:val="p"/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Жена: Жамишева Батиля Жакеновна (1957 г.р.)</w:t>
            </w:r>
          </w:p>
          <w:p w:rsidR="00000000" w:rsidRDefault="00490C0C">
            <w:pPr>
              <w:pStyle w:val="p"/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Дети: сыновья - Даулет (1985 г.р.), Куаныш (1989 г.р.)</w:t>
            </w:r>
          </w:p>
        </w:tc>
      </w:tr>
      <w:tr w:rsidR="00000000">
        <w:trPr>
          <w:trHeight w:val="716"/>
        </w:trPr>
        <w:tc>
          <w:tcPr>
            <w:tcW w:w="0" w:type="auto"/>
            <w:vMerge/>
            <w:vAlign w:val="center"/>
            <w:hideMark/>
          </w:tcPr>
          <w:p w:rsidR="00000000" w:rsidRDefault="00490C0C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0C0C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490C0C">
            <w:pPr>
              <w:pStyle w:val="p"/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Казахский, русски</w:t>
            </w:r>
            <w:r>
              <w:rPr>
                <w:rStyle w:val="s0"/>
              </w:rPr>
              <w:t>й, английский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0C0C">
            <w:pPr>
              <w:pStyle w:val="p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490C0C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Казахский сельскохозяйственный институт (1981)</w:t>
            </w:r>
          </w:p>
          <w:p w:rsidR="00000000" w:rsidRDefault="00490C0C">
            <w:pPr>
              <w:pStyle w:val="p"/>
            </w:pPr>
            <w:r>
              <w:rPr>
                <w:rStyle w:val="s0"/>
                <w:i/>
                <w:iCs/>
              </w:rPr>
              <w:t>Экономист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0C0C">
            <w:pPr>
              <w:pStyle w:val="p"/>
            </w:pPr>
            <w:r>
              <w:rPr>
                <w:rStyle w:val="s0"/>
                <w:b/>
                <w:bCs/>
              </w:rPr>
              <w:t>Научные звания, степени, деятельность:</w:t>
            </w:r>
          </w:p>
          <w:p w:rsidR="00000000" w:rsidRDefault="00490C0C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Кандидат экономических наук, тема диссертации: «Плановое регулирование использования сельскохозяйственных земель (на примере Талды-Курганской области)» (1990)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0C0C">
            <w:pPr>
              <w:pStyle w:val="p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490C0C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Агроном совхоза (1981-1984);</w:t>
            </w:r>
          </w:p>
          <w:p w:rsidR="00000000" w:rsidRDefault="00490C0C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Аспирант, м.н.с., ведущий научный сотрудник, </w:t>
            </w:r>
            <w:r>
              <w:rPr>
                <w:rStyle w:val="s0"/>
              </w:rPr>
              <w:t>ученый секретарь КазНИИ экономики и организации агропромышленного комплекса (1984-1992);</w:t>
            </w:r>
          </w:p>
          <w:p w:rsidR="00000000" w:rsidRDefault="00490C0C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Референт, заместитель председателя исполкома Конгресса предпринимателей Казахстана (1992-1993);</w:t>
            </w:r>
          </w:p>
          <w:p w:rsidR="00000000" w:rsidRDefault="00490C0C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Заместитель директора департамента экономических исследований и про</w:t>
            </w:r>
            <w:r>
              <w:rPr>
                <w:rStyle w:val="s0"/>
              </w:rPr>
              <w:t>гнозов, директора центра перспективных исследований, директора департамента исследований и статистики Национального банка Республики Казахстан (1993-1997);</w:t>
            </w:r>
          </w:p>
          <w:p w:rsidR="00000000" w:rsidRDefault="00490C0C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Директор </w:t>
            </w:r>
            <w:r>
              <w:t>Национального пенсионного агентства Министерства труда и социальной защиты населения Респ</w:t>
            </w:r>
            <w:r>
              <w:t>ублики Казахстан</w:t>
            </w:r>
            <w:r>
              <w:rPr>
                <w:rStyle w:val="s0"/>
              </w:rPr>
              <w:t xml:space="preserve"> (07.1997-11.1997);</w:t>
            </w:r>
          </w:p>
          <w:p w:rsidR="00000000" w:rsidRDefault="00490C0C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Вице-министр </w:t>
            </w:r>
            <w:r>
              <w:t>труда и социальной защиты населения Республики Казахстан</w:t>
            </w:r>
            <w:r>
              <w:rPr>
                <w:rStyle w:val="s0"/>
              </w:rPr>
              <w:t xml:space="preserve"> (11.1997-03.1999);</w:t>
            </w:r>
          </w:p>
          <w:p w:rsidR="00000000" w:rsidRDefault="00490C0C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Вице-министр, первый вице-министр финансов </w:t>
            </w:r>
            <w:r>
              <w:t>Республики Казахстан</w:t>
            </w:r>
            <w:r>
              <w:rPr>
                <w:rStyle w:val="s0"/>
              </w:rPr>
              <w:t xml:space="preserve"> (03.1999-06.2001);</w:t>
            </w:r>
          </w:p>
          <w:p w:rsidR="00000000" w:rsidRDefault="00490C0C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Вице-министр внутренних дел </w:t>
            </w:r>
            <w:r>
              <w:t>Республики Каз</w:t>
            </w:r>
            <w:r>
              <w:t>ахстан</w:t>
            </w:r>
            <w:r>
              <w:rPr>
                <w:rStyle w:val="s0"/>
              </w:rPr>
              <w:t xml:space="preserve"> (06.2001-02.2002);</w:t>
            </w:r>
          </w:p>
          <w:p w:rsidR="00000000" w:rsidRDefault="00490C0C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hyperlink r:id="rId8" w:history="1">
              <w:r>
                <w:rPr>
                  <w:rStyle w:val="a4"/>
                </w:rPr>
                <w:t>Вице-министр</w:t>
              </w:r>
            </w:hyperlink>
            <w:r>
              <w:rPr>
                <w:rStyle w:val="s0"/>
              </w:rPr>
              <w:t xml:space="preserve">, </w:t>
            </w:r>
            <w:hyperlink r:id="rId9" w:history="1">
              <w:r>
                <w:rPr>
                  <w:rStyle w:val="a4"/>
                </w:rPr>
                <w:t>первый вице-министр</w:t>
              </w:r>
            </w:hyperlink>
            <w:r>
              <w:rPr>
                <w:rStyle w:val="s0"/>
              </w:rPr>
              <w:t xml:space="preserve"> финансов </w:t>
            </w:r>
            <w:r>
              <w:t>Республики Казахстан</w:t>
            </w:r>
            <w:r>
              <w:rPr>
                <w:rStyle w:val="s0"/>
              </w:rPr>
              <w:t xml:space="preserve"> (07.02.2002-02.2003);</w:t>
            </w:r>
          </w:p>
          <w:p w:rsidR="00000000" w:rsidRDefault="00490C0C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Заместитель председателя Национального банка Республики Казахстан (02.2003-01.2004);</w:t>
            </w:r>
          </w:p>
          <w:p w:rsidR="00000000" w:rsidRDefault="00490C0C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Председатель Агентства Республики Казахстан по регулированию и надзору финансовых организаций (6.01.2004-19.01.2006);</w:t>
            </w:r>
          </w:p>
          <w:p w:rsidR="00000000" w:rsidRDefault="00490C0C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Заместитель председателя правления, управляющий директор по проектной деятельности Евразийского банка развития (ЕАБР) (16.06.2006-13.11.2007);</w:t>
            </w:r>
          </w:p>
          <w:p w:rsidR="00000000" w:rsidRDefault="00490C0C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hyperlink r:id="rId10" w:history="1">
              <w:r>
                <w:rPr>
                  <w:rStyle w:val="a4"/>
                </w:rPr>
                <w:t>Министр финансов Республики Казахстан</w:t>
              </w:r>
            </w:hyperlink>
            <w:r>
              <w:rPr>
                <w:rStyle w:val="s0"/>
              </w:rPr>
              <w:t xml:space="preserve"> (13.11.2</w:t>
            </w:r>
            <w:r>
              <w:rPr>
                <w:rStyle w:val="s0"/>
              </w:rPr>
              <w:t>007-11.2013);</w:t>
            </w:r>
          </w:p>
          <w:p w:rsidR="00000000" w:rsidRDefault="00490C0C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hyperlink r:id="rId11" w:history="1">
              <w:r>
                <w:rPr>
                  <w:rStyle w:val="a4"/>
                </w:rPr>
                <w:t>Министр регионального развития Республики Казахстан</w:t>
              </w:r>
            </w:hyperlink>
            <w:r>
              <w:t xml:space="preserve"> (06.11.2013-06.08.2014; переназначен - с </w:t>
            </w:r>
            <w:hyperlink r:id="rId12" w:history="1">
              <w:r>
                <w:rPr>
                  <w:rStyle w:val="a4"/>
                </w:rPr>
                <w:t>04.04.2014</w:t>
              </w:r>
            </w:hyperlink>
            <w:r>
              <w:t>);</w:t>
            </w:r>
          </w:p>
          <w:p w:rsidR="00000000" w:rsidRDefault="00490C0C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Пр</w:t>
            </w:r>
            <w:r>
              <w:t>едседатель Правления АО «Банк Развития Казахстана» (08.2014-04.2019);</w:t>
            </w:r>
          </w:p>
          <w:p w:rsidR="00000000" w:rsidRDefault="00490C0C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Председатель Совета директоров НАО «</w:t>
            </w:r>
            <w:r>
              <w:t>Фонд социального медицинского страхования»</w:t>
            </w:r>
            <w:r>
              <w:rPr>
                <w:rStyle w:val="s0"/>
              </w:rPr>
              <w:t xml:space="preserve"> (с </w:t>
            </w:r>
            <w:hyperlink r:id="rId13" w:history="1">
              <w:r>
                <w:rPr>
                  <w:rStyle w:val="a4"/>
                </w:rPr>
                <w:t>04.2020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0C0C">
            <w:pPr>
              <w:pStyle w:val="p"/>
              <w:ind w:left="60"/>
            </w:pPr>
            <w:r>
              <w:rPr>
                <w:b/>
                <w:bCs/>
              </w:rPr>
              <w:t>Прочие должности:</w:t>
            </w:r>
          </w:p>
          <w:p w:rsidR="00000000" w:rsidRDefault="00490C0C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Член</w:t>
            </w:r>
            <w:r>
              <w:t xml:space="preserve"> совета директоров ОАО «KEGOC» (1999);</w:t>
            </w:r>
          </w:p>
          <w:p w:rsidR="00000000" w:rsidRDefault="00490C0C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Председатель совета директоров ЗАО «ГНПФ» (1999-2001);</w:t>
            </w:r>
          </w:p>
          <w:p w:rsidR="00000000" w:rsidRDefault="00490C0C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Член совета директоров ЗАО «Продовольственная контрактная корпорация» (1999-2003);</w:t>
            </w:r>
          </w:p>
          <w:p w:rsidR="00000000" w:rsidRDefault="00490C0C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Член совета директоров ОАО «Казахтелеком» (1999-2001);</w:t>
            </w:r>
          </w:p>
          <w:p w:rsidR="00000000" w:rsidRDefault="00490C0C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Председатель сов</w:t>
            </w:r>
            <w:r>
              <w:t>ета директоров ЗАО «Продовольственная контрактная корпорация» (02.2001-09.2002);</w:t>
            </w:r>
          </w:p>
          <w:p w:rsidR="00000000" w:rsidRDefault="00490C0C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Член совета директоров ЗАО «НК «Казахстан темир жолы» и ЗАО «ГНПФ» (2002-2003);</w:t>
            </w:r>
          </w:p>
          <w:p w:rsidR="00000000" w:rsidRDefault="00490C0C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 xml:space="preserve">Член совета директоров АО «НХ «КазАгро» (03.2008, полномочия продлены с </w:t>
            </w:r>
            <w:hyperlink r:id="rId14" w:history="1">
              <w:r>
                <w:rPr>
                  <w:rStyle w:val="a4"/>
                </w:rPr>
                <w:t>25.04.2016</w:t>
              </w:r>
            </w:hyperlink>
            <w:r>
              <w:t>-</w:t>
            </w:r>
            <w:hyperlink w:anchor="sub0" w:history="1">
              <w:r>
                <w:rPr>
                  <w:rStyle w:val="a4"/>
                </w:rPr>
                <w:t>02.2019</w:t>
              </w:r>
            </w:hyperlink>
            <w:r>
              <w:t>);</w:t>
            </w:r>
          </w:p>
          <w:p w:rsidR="00000000" w:rsidRDefault="00490C0C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Член совета директоров АО «ННТХ «Самгау» (03.-07.2008);</w:t>
            </w:r>
          </w:p>
          <w:p w:rsidR="00000000" w:rsidRDefault="00490C0C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Член совета директоров АО «Национальный инфокоммуникационный холдинг «Зерде» (10.2008)</w:t>
            </w:r>
          </w:p>
          <w:p w:rsidR="00000000" w:rsidRDefault="00490C0C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Член совета директоров АО «Новый университет Астаны» (с 10.2009) (с 06.2010 - АО «Назарбаев Университет»);</w:t>
            </w:r>
          </w:p>
          <w:p w:rsidR="00000000" w:rsidRDefault="00490C0C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hyperlink r:id="rId15" w:history="1">
              <w:r>
                <w:rPr>
                  <w:rStyle w:val="a4"/>
                </w:rPr>
                <w:t>Член совета директоров АО «Фонд национального благосостояния «СамрукКазына»</w:t>
              </w:r>
            </w:hyperlink>
            <w:r>
              <w:t xml:space="preserve"> </w:t>
            </w:r>
            <w:r>
              <w:t>(с 17.10.2008);</w:t>
            </w:r>
          </w:p>
          <w:p w:rsidR="00000000" w:rsidRDefault="00490C0C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hyperlink r:id="rId16" w:history="1">
              <w:r>
                <w:rPr>
                  <w:rStyle w:val="a4"/>
                </w:rPr>
                <w:t>Председатель специализированного комитета при Совете директоров АО «Самрук-Қазына»</w:t>
              </w:r>
            </w:hyperlink>
            <w:r>
              <w:rPr>
                <w:rStyle w:val="s0"/>
              </w:rPr>
              <w:t xml:space="preserve"> (с 07.2012);</w:t>
            </w:r>
          </w:p>
          <w:p w:rsidR="00000000" w:rsidRDefault="00490C0C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hyperlink r:id="rId17" w:history="1">
              <w:r>
                <w:rPr>
                  <w:rStyle w:val="a4"/>
                </w:rPr>
                <w:t>Представит</w:t>
              </w:r>
              <w:r>
                <w:rPr>
                  <w:rStyle w:val="a4"/>
                </w:rPr>
                <w:t>ель от Правительства Республики Казахстан в Правлении Национального Банка Республики Казахстан</w:t>
              </w:r>
            </w:hyperlink>
            <w:r>
              <w:t xml:space="preserve"> (15.05.2012-30.12.2013);</w:t>
            </w:r>
          </w:p>
          <w:p w:rsidR="00000000" w:rsidRDefault="00490C0C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 xml:space="preserve">Член совета директоров АО «Банк Развития Казахстана» (с </w:t>
            </w:r>
            <w:hyperlink r:id="rId18" w:history="1">
              <w:r>
                <w:rPr>
                  <w:rStyle w:val="a4"/>
                </w:rPr>
                <w:t>13.03.2015</w:t>
              </w:r>
            </w:hyperlink>
            <w:r>
              <w:t>);</w:t>
            </w:r>
          </w:p>
          <w:p w:rsidR="00000000" w:rsidRDefault="00490C0C">
            <w:pPr>
              <w:pStyle w:val="pj"/>
              <w:ind w:firstLine="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Президент Национальной Федерации конькобежцев Казахстана (</w:t>
            </w:r>
            <w:hyperlink r:id="rId19" w:history="1">
              <w:r>
                <w:rPr>
                  <w:rStyle w:val="a4"/>
                </w:rPr>
                <w:t>12.2017</w:t>
              </w:r>
            </w:hyperlink>
            <w:r>
              <w:rPr>
                <w:rStyle w:val="s0"/>
              </w:rPr>
              <w:t>)</w:t>
            </w:r>
          </w:p>
          <w:p w:rsidR="00000000" w:rsidRDefault="00490C0C">
            <w:pPr>
              <w:pStyle w:val="pj"/>
              <w:ind w:firstLine="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Независимый директор АО «Цеснабанк» (с </w:t>
            </w:r>
            <w:hyperlink r:id="rId20" w:history="1">
              <w:r>
                <w:rPr>
                  <w:rStyle w:val="a4"/>
                </w:rPr>
                <w:t>25.02.2019</w:t>
              </w:r>
            </w:hyperlink>
            <w:r>
              <w:rPr>
                <w:rStyle w:val="s0"/>
              </w:rPr>
              <w:t>);</w:t>
            </w:r>
          </w:p>
          <w:p w:rsidR="00000000" w:rsidRDefault="00490C0C">
            <w:pPr>
              <w:pStyle w:val="pj"/>
              <w:ind w:firstLine="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Н</w:t>
            </w:r>
            <w:r>
              <w:rPr>
                <w:rStyle w:val="s0"/>
              </w:rPr>
              <w:t>езависимый Директор «Фонд социального медстрахования» (13.01.2020-04.2020);</w:t>
            </w:r>
          </w:p>
          <w:p w:rsidR="00000000" w:rsidRDefault="00490C0C">
            <w:pPr>
              <w:pStyle w:val="pj"/>
              <w:ind w:firstLine="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Член Центра анализа мониторинга социально-экономических реформ </w:t>
            </w:r>
            <w:r>
              <w:t xml:space="preserve">при Президенте Республики Казахстан (с </w:t>
            </w:r>
            <w:hyperlink r:id="rId21" w:history="1">
              <w:r>
                <w:rPr>
                  <w:rStyle w:val="a4"/>
                </w:rPr>
                <w:t>04.02.2020</w:t>
              </w:r>
            </w:hyperlink>
            <w:r>
              <w:t>)</w:t>
            </w:r>
            <w:r>
              <w:t>;</w:t>
            </w:r>
          </w:p>
          <w:p w:rsidR="00000000" w:rsidRDefault="00490C0C">
            <w:pPr>
              <w:pStyle w:val="pj"/>
              <w:ind w:firstLine="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1"/>
                <w:b w:val="0"/>
                <w:bCs w:val="0"/>
              </w:rPr>
              <w:t>Председатель Совета Директоров АО «Банк «Bank RBK» (</w:t>
            </w:r>
            <w:hyperlink r:id="rId22" w:history="1">
              <w:r>
                <w:rPr>
                  <w:rStyle w:val="a4"/>
                </w:rPr>
                <w:t>30.10.2020</w:t>
              </w:r>
            </w:hyperlink>
            <w:r>
              <w:rPr>
                <w:rStyle w:val="s1"/>
                <w:b w:val="0"/>
                <w:bCs w:val="0"/>
              </w:rPr>
              <w:t xml:space="preserve">, переназначен </w:t>
            </w:r>
            <w:hyperlink r:id="rId23" w:history="1">
              <w:r>
                <w:rPr>
                  <w:rStyle w:val="a4"/>
                </w:rPr>
                <w:t>31.10.2022</w:t>
              </w:r>
            </w:hyperlink>
            <w:r>
              <w:rPr>
                <w:rStyle w:val="s1"/>
                <w:b w:val="0"/>
                <w:bCs w:val="0"/>
              </w:rPr>
              <w:t>);</w:t>
            </w:r>
          </w:p>
          <w:p w:rsidR="00000000" w:rsidRDefault="00490C0C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Председатель </w:t>
            </w:r>
            <w:r>
              <w:t>общественного социального фонда «Қазақстан халқына» («Народу Казахстана») (</w:t>
            </w:r>
            <w:hyperlink r:id="rId24" w:history="1">
              <w:r>
                <w:rPr>
                  <w:rStyle w:val="a4"/>
                </w:rPr>
                <w:t>01.2022</w:t>
              </w:r>
            </w:hyperlink>
            <w:r>
              <w:t>-01.2025)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0C0C">
            <w:pPr>
              <w:pStyle w:val="p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490C0C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Ордена: «Курмет» (2005), «П</w:t>
            </w:r>
            <w:r>
              <w:rPr>
                <w:rStyle w:val="s0"/>
              </w:rPr>
              <w:t>арасат» (2011), «Барыс» IІI степени (24.10.2023)</w:t>
            </w:r>
          </w:p>
          <w:p w:rsidR="00000000" w:rsidRDefault="00490C0C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Медали, </w:t>
            </w:r>
            <w:hyperlink r:id="rId25" w:history="1">
              <w:r>
                <w:rPr>
                  <w:rStyle w:val="a4"/>
                </w:rPr>
                <w:t>Юбилейная медаль «10 лет Астане»</w:t>
              </w:r>
            </w:hyperlink>
            <w:r>
              <w:t xml:space="preserve"> (01.07.2008)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0C0C">
            <w:pPr>
              <w:pStyle w:val="p"/>
            </w:pPr>
            <w:r>
              <w:rPr>
                <w:rStyle w:val="s0"/>
                <w:b/>
                <w:bCs/>
              </w:rPr>
              <w:t>Научные, литературные труды, публикации:</w:t>
            </w:r>
          </w:p>
          <w:p w:rsidR="00000000" w:rsidRDefault="00490C0C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Автор учебника «Деньги, кредит, банки», более 40 научных публикаций</w:t>
            </w:r>
          </w:p>
        </w:tc>
      </w:tr>
    </w:tbl>
    <w:p w:rsidR="00000000" w:rsidRDefault="00490C0C">
      <w:pPr>
        <w:pStyle w:val="p"/>
      </w:pPr>
      <w:r>
        <w:t> </w:t>
      </w:r>
    </w:p>
    <w:p w:rsidR="00000000" w:rsidRDefault="00490C0C">
      <w:pPr>
        <w:pStyle w:val="pj"/>
      </w:pPr>
      <w:r>
        <w:t> </w:t>
      </w:r>
    </w:p>
    <w:p w:rsidR="00000000" w:rsidRDefault="00490C0C">
      <w:pPr>
        <w:pStyle w:val="p"/>
      </w:pPr>
      <w:r>
        <w:t> </w:t>
      </w:r>
    </w:p>
    <w:p w:rsidR="00000000" w:rsidRDefault="00490C0C">
      <w:pPr>
        <w:pStyle w:val="p"/>
      </w:pPr>
      <w:r>
        <w:t> </w:t>
      </w:r>
    </w:p>
    <w:sectPr w:rsidR="00000000">
      <w:headerReference w:type="even" r:id="rId26"/>
      <w:headerReference w:type="default" r:id="rId27"/>
      <w:footerReference w:type="even" r:id="rId28"/>
      <w:footerReference w:type="default" r:id="rId29"/>
      <w:headerReference w:type="first" r:id="rId30"/>
      <w:footerReference w:type="first" r:id="rId3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90C0C" w:rsidRDefault="00490C0C" w:rsidP="00490C0C">
      <w:r>
        <w:separator/>
      </w:r>
    </w:p>
  </w:endnote>
  <w:endnote w:type="continuationSeparator" w:id="0">
    <w:p w:rsidR="00490C0C" w:rsidRDefault="00490C0C" w:rsidP="00490C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0C0C" w:rsidRDefault="00490C0C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0C0C" w:rsidRDefault="00490C0C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0C0C" w:rsidRDefault="00490C0C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90C0C" w:rsidRDefault="00490C0C" w:rsidP="00490C0C">
      <w:r>
        <w:separator/>
      </w:r>
    </w:p>
  </w:footnote>
  <w:footnote w:type="continuationSeparator" w:id="0">
    <w:p w:rsidR="00490C0C" w:rsidRDefault="00490C0C" w:rsidP="00490C0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0C0C" w:rsidRDefault="00490C0C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0C0C" w:rsidRDefault="00490C0C" w:rsidP="00490C0C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90C0C" w:rsidRDefault="00490C0C" w:rsidP="00490C0C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Жамишев Болат Бидахметович (персональная справка)</w:t>
    </w:r>
  </w:p>
  <w:p w:rsidR="00490C0C" w:rsidRPr="00490C0C" w:rsidRDefault="00490C0C" w:rsidP="00490C0C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28.06.1957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0C0C" w:rsidRDefault="00490C0C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90C0C"/>
    <w:rsid w:val="00490C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490C0C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90C0C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490C0C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490C0C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490C0C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490C0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490C0C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90C0C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490C0C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490C0C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490C0C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490C0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29192" TargetMode="External"/><Relationship Id="rId13" Type="http://schemas.openxmlformats.org/officeDocument/2006/relationships/hyperlink" Target="http://online.zakon.kz/Document/?doc_id=32290441" TargetMode="External"/><Relationship Id="rId18" Type="http://schemas.openxmlformats.org/officeDocument/2006/relationships/hyperlink" Target="http://online.zakon.kz/Document/?doc_id=31677180" TargetMode="External"/><Relationship Id="rId26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2654217" TargetMode="Externa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1530879" TargetMode="External"/><Relationship Id="rId17" Type="http://schemas.openxmlformats.org/officeDocument/2006/relationships/hyperlink" Target="http://online.zakon.kz/Document/?doc_id=31194828" TargetMode="External"/><Relationship Id="rId25" Type="http://schemas.openxmlformats.org/officeDocument/2006/relationships/hyperlink" Target="http://online.zakon.kz/Document/?doc_id=30190354" TargetMode="External"/><Relationship Id="rId33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217914" TargetMode="External"/><Relationship Id="rId20" Type="http://schemas.openxmlformats.org/officeDocument/2006/relationships/hyperlink" Target="http://online.zakon.kz/Document/?doc_id=36218830" TargetMode="External"/><Relationship Id="rId29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466675" TargetMode="External"/><Relationship Id="rId24" Type="http://schemas.openxmlformats.org/officeDocument/2006/relationships/hyperlink" Target="http://online.zakon.kz/Document/?doc_id=35995725" TargetMode="External"/><Relationship Id="rId32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211421" TargetMode="External"/><Relationship Id="rId23" Type="http://schemas.openxmlformats.org/officeDocument/2006/relationships/hyperlink" Target="http://online.zakon.kz/Document/?doc_id=34759084" TargetMode="External"/><Relationship Id="rId28" Type="http://schemas.openxmlformats.org/officeDocument/2006/relationships/footer" Target="footer1.xml"/><Relationship Id="rId10" Type="http://schemas.openxmlformats.org/officeDocument/2006/relationships/hyperlink" Target="http://online.zakon.kz/Document/?doc_id=30142598" TargetMode="External"/><Relationship Id="rId19" Type="http://schemas.openxmlformats.org/officeDocument/2006/relationships/hyperlink" Target="http://online.zakon.kz/Document/?doc_id=31697791" TargetMode="External"/><Relationship Id="rId31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33057" TargetMode="External"/><Relationship Id="rId14" Type="http://schemas.openxmlformats.org/officeDocument/2006/relationships/hyperlink" Target="http://online.zakon.kz/Document/?doc_id=39215346" TargetMode="External"/><Relationship Id="rId22" Type="http://schemas.openxmlformats.org/officeDocument/2006/relationships/hyperlink" Target="http://online.zakon.kz/Document/?doc_id=37421652" TargetMode="External"/><Relationship Id="rId27" Type="http://schemas.openxmlformats.org/officeDocument/2006/relationships/header" Target="header2.xml"/><Relationship Id="rId30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839</Words>
  <Characters>4784</Characters>
  <Application>Microsoft Office Word</Application>
  <DocSecurity>0</DocSecurity>
  <Lines>39</Lines>
  <Paragraphs>11</Paragraphs>
  <ScaleCrop>false</ScaleCrop>
  <Company/>
  <LinksUpToDate>false</LinksUpToDate>
  <CharactersWithSpaces>5612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2025-01-31T09:59:00Z</dcterms:created>
  <dcterms:modified xsi:type="dcterms:W3CDTF">2025-01-31T09:59:00Z</dcterms:modified>
</cp:coreProperties>
</file>