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C48">
      <w:pPr>
        <w:jc w:val="center"/>
      </w:pPr>
      <w:bookmarkStart w:id="0" w:name="_GoBack"/>
      <w:bookmarkEnd w:id="0"/>
      <w:r>
        <w:rPr>
          <w:rStyle w:val="s1"/>
        </w:rPr>
        <w:t xml:space="preserve">Халықаралық рейтингтік агенттіктермен жұмыс жөніндегі іс-шаралар жоспарын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29 қарашадағы № 1143 Қаулысы</w:t>
      </w:r>
    </w:p>
    <w:p w:rsidR="00000000" w:rsidRDefault="00261C48">
      <w:pPr>
        <w:jc w:val="center"/>
      </w:pPr>
      <w:r>
        <w:rPr>
          <w:rStyle w:val="s3"/>
          <w:b w:val="0"/>
          <w:bCs w:val="0"/>
        </w:rPr>
        <w:t xml:space="preserve">(2009.30.12.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261C48">
      <w:pPr>
        <w:jc w:val="center"/>
      </w:pPr>
      <w:r>
        <w:rPr>
          <w:rStyle w:val="s1"/>
        </w:rPr>
        <w:t> </w:t>
      </w:r>
    </w:p>
    <w:p w:rsidR="00000000" w:rsidRDefault="00261C4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61C48">
      <w:pPr>
        <w:ind w:firstLine="400"/>
        <w:jc w:val="both"/>
      </w:pPr>
      <w:r>
        <w:rPr>
          <w:rStyle w:val="s0"/>
        </w:rPr>
        <w:t xml:space="preserve">1. Қоса беріліп отырған Халықаралық рейтингтік агенттіктермен жұмыс жөніндегі іс-шаралар </w:t>
      </w:r>
      <w:hyperlink w:anchor="sub100" w:history="1">
        <w:r>
          <w:rPr>
            <w:rStyle w:val="a4"/>
          </w:rPr>
          <w:t>жоспары</w:t>
        </w:r>
      </w:hyperlink>
      <w:r>
        <w:rPr>
          <w:rStyle w:val="s0"/>
        </w:rPr>
        <w:t xml:space="preserve"> (бұдан әрі - Жоспар) бекітілсін.</w:t>
      </w:r>
    </w:p>
    <w:p w:rsidR="00000000" w:rsidRDefault="00261C48">
      <w:pPr>
        <w:ind w:firstLine="400"/>
        <w:jc w:val="both"/>
      </w:pPr>
      <w:r>
        <w:rPr>
          <w:rStyle w:val="s0"/>
        </w:rPr>
        <w:t xml:space="preserve">2. Жоспардың орындалуына жауапты </w:t>
      </w:r>
      <w:r>
        <w:rPr>
          <w:rStyle w:val="s0"/>
        </w:rPr>
        <w:t>орталық атқарушы органдар, Қазақстан Республикасының Президентіне тікелей бағынатын және есеп беретін мемлекеттік органдар:</w:t>
      </w:r>
    </w:p>
    <w:p w:rsidR="00000000" w:rsidRDefault="00261C48">
      <w:pPr>
        <w:ind w:firstLine="400"/>
        <w:jc w:val="both"/>
      </w:pPr>
      <w:r>
        <w:rPr>
          <w:rStyle w:val="s0"/>
        </w:rPr>
        <w:t>1) Жоспардың тиісінше және уақтылы орындалуын қамтамасыз етсін;</w:t>
      </w:r>
    </w:p>
    <w:p w:rsidR="00000000" w:rsidRDefault="00261C48">
      <w:pPr>
        <w:ind w:firstLine="400"/>
        <w:jc w:val="both"/>
      </w:pPr>
      <w:r>
        <w:rPr>
          <w:rStyle w:val="s0"/>
        </w:rPr>
        <w:t xml:space="preserve">2) әр тоқсан сайын есепті тоқсаннан кейінгі айдың 10-күніне дейінгі </w:t>
      </w:r>
      <w:r>
        <w:rPr>
          <w:rStyle w:val="s0"/>
        </w:rPr>
        <w:t>мерзімде Қазақстан Республикасы Экономика және бюджеттік жоспарлау министрлігіне Жоспардың орындалу барысы туралы ақпарат ұсынсын.</w:t>
      </w:r>
    </w:p>
    <w:p w:rsidR="00000000" w:rsidRDefault="00261C48">
      <w:pPr>
        <w:ind w:firstLine="400"/>
        <w:jc w:val="both"/>
      </w:pPr>
      <w:r>
        <w:rPr>
          <w:rStyle w:val="s0"/>
        </w:rPr>
        <w:t>3. Қазақстан Республикасы Экономика және бюджеттік жоспарлау министрлігі әр тоқсан сайын есепті тоқсаннан кейінгі айдың 20-кү</w:t>
      </w:r>
      <w:r>
        <w:rPr>
          <w:rStyle w:val="s0"/>
        </w:rPr>
        <w:t>ніне дейінгі мерзімде Қазақстан Республикасы Президентінің Әкімшілігіне және Қазақстан Республикасының Үкіметіне Жоспардың орындалу барысы туралы жиынтық ақпарат ұсынсын.</w:t>
      </w:r>
    </w:p>
    <w:p w:rsidR="00000000" w:rsidRDefault="00261C48">
      <w:pPr>
        <w:ind w:firstLine="400"/>
        <w:jc w:val="both"/>
      </w:pPr>
      <w:r>
        <w:rPr>
          <w:rStyle w:val="s0"/>
        </w:rPr>
        <w:t>4. Осы қаулының орындалуын бақылау Қазақстан Республикасы Экономика және бюджеттік жо</w:t>
      </w:r>
      <w:r>
        <w:rPr>
          <w:rStyle w:val="s0"/>
        </w:rPr>
        <w:t>спарлау министрлігіне жүктелсін.</w:t>
      </w:r>
    </w:p>
    <w:p w:rsidR="00000000" w:rsidRDefault="00261C48">
      <w:pPr>
        <w:ind w:firstLine="400"/>
        <w:jc w:val="both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261C4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61C4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61C4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61C48">
      <w:pPr>
        <w:ind w:firstLine="400"/>
        <w:jc w:val="both"/>
      </w:pPr>
      <w:r>
        <w:rPr>
          <w:rStyle w:val="s0"/>
        </w:rPr>
        <w:t> </w:t>
      </w:r>
    </w:p>
    <w:p w:rsidR="00000000" w:rsidRDefault="00261C48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2009.30.12. № 2305 </w:t>
      </w:r>
      <w:hyperlink r:id="rId8" w:anchor="sub_id=2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жоспар өзгертілді (</w:t>
      </w:r>
      <w:hyperlink r:id="rId9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261C4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261C48">
      <w:pPr>
        <w:ind w:firstLine="400"/>
        <w:jc w:val="right"/>
      </w:pPr>
      <w:r>
        <w:t> </w:t>
      </w:r>
    </w:p>
    <w:p w:rsidR="00000000" w:rsidRDefault="00261C4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61C48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2007 жылғы </w:t>
      </w:r>
    </w:p>
    <w:p w:rsidR="00000000" w:rsidRDefault="00261C48">
      <w:pPr>
        <w:ind w:firstLine="400"/>
        <w:jc w:val="right"/>
      </w:pPr>
      <w:r>
        <w:rPr>
          <w:rStyle w:val="s0"/>
        </w:rPr>
        <w:t>29 қарашадағы</w:t>
      </w:r>
    </w:p>
    <w:p w:rsidR="00000000" w:rsidRDefault="00261C48">
      <w:pPr>
        <w:ind w:firstLine="400"/>
        <w:jc w:val="right"/>
      </w:pPr>
      <w:r>
        <w:rPr>
          <w:rStyle w:val="s0"/>
        </w:rPr>
        <w:t xml:space="preserve">№ 1143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261C4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261C48">
      <w:pPr>
        <w:ind w:firstLine="400"/>
        <w:jc w:val="right"/>
      </w:pPr>
      <w:r>
        <w:rPr>
          <w:rStyle w:val="s0"/>
        </w:rPr>
        <w:t> </w:t>
      </w:r>
    </w:p>
    <w:p w:rsidR="00000000" w:rsidRDefault="00261C48">
      <w:pPr>
        <w:jc w:val="center"/>
      </w:pPr>
      <w:r>
        <w:rPr>
          <w:rStyle w:val="s1"/>
        </w:rPr>
        <w:t>Халықаралық рейтингтік агенттіктермен жұмыс жөніндегі іс-шаралар жоспары</w:t>
      </w:r>
    </w:p>
    <w:p w:rsidR="00000000" w:rsidRDefault="00261C48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6"/>
        <w:gridCol w:w="2424"/>
        <w:gridCol w:w="3038"/>
        <w:gridCol w:w="1889"/>
        <w:gridCol w:w="1684"/>
      </w:tblGrid>
      <w:tr w:rsidR="00000000">
        <w:trPr>
          <w:trHeight w:val="450"/>
        </w:trPr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  <w:b/>
                <w:bCs/>
              </w:rPr>
              <w:t>Р/с</w:t>
            </w:r>
          </w:p>
          <w:p w:rsidR="00000000" w:rsidRDefault="00261C48"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2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Іс-шара</w:t>
            </w:r>
          </w:p>
        </w:tc>
        <w:tc>
          <w:tcPr>
            <w:tcW w:w="28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ind w:firstLine="400"/>
              <w:jc w:val="center"/>
            </w:pPr>
            <w:r>
              <w:rPr>
                <w:rStyle w:val="s0"/>
                <w:b/>
                <w:bCs/>
              </w:rPr>
              <w:t>Аяқталу нысаны</w:t>
            </w:r>
          </w:p>
        </w:tc>
        <w:tc>
          <w:tcPr>
            <w:tcW w:w="2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Орындалуына</w:t>
            </w:r>
          </w:p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(іске асырылуына)</w:t>
            </w:r>
          </w:p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жауаптылар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Орындалу</w:t>
            </w:r>
          </w:p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(іске асырылу)</w:t>
            </w:r>
          </w:p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мерзімі</w:t>
            </w:r>
          </w:p>
        </w:tc>
      </w:tr>
      <w:tr w:rsidR="00000000">
        <w:trPr>
          <w:trHeight w:val="23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4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  <w:b/>
                <w:bCs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1.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 мен ҰБ өкілдерінің</w:t>
            </w:r>
          </w:p>
          <w:p w:rsidR="00000000" w:rsidRDefault="00261C48">
            <w:r>
              <w:rPr>
                <w:rStyle w:val="s0"/>
              </w:rPr>
              <w:t>ірі ұлттық компаниялардың еурооблигацияларын шетел нарықтарына орналастыру кезінде ел</w:t>
            </w:r>
          </w:p>
          <w:p w:rsidR="00000000" w:rsidRDefault="00261C48">
            <w:r>
              <w:rPr>
                <w:rStyle w:val="s0"/>
              </w:rPr>
              <w:t>экономикасы мен</w:t>
            </w:r>
          </w:p>
          <w:p w:rsidR="00000000" w:rsidRDefault="00261C48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секторындағы</w:t>
            </w:r>
          </w:p>
          <w:p w:rsidR="00000000" w:rsidRDefault="00261C48">
            <w:r>
              <w:rPr>
                <w:rStyle w:val="s0"/>
              </w:rPr>
              <w:t>ағымдағы үрдістерді түсіндіру мақсатында қатысуы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ПрезидентініңӘкімшілігіне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ақпарат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ЭБЖМ, Қаржымині,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ҰБ</w:t>
            </w:r>
            <w:r>
              <w:rPr>
                <w:rStyle w:val="s0"/>
              </w:rPr>
              <w:t xml:space="preserve"> (келісім бойынша)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Қажеттілігіне</w:t>
            </w:r>
            <w:r>
              <w:rPr>
                <w:rStyle w:val="s0"/>
              </w:rPr>
              <w:t xml:space="preserve"> қарай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2.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Үкіметі, ҰБ, ҚҚА және шетелдік инвесторлар</w:t>
            </w:r>
          </w:p>
          <w:p w:rsidR="00000000" w:rsidRDefault="00261C48">
            <w:r>
              <w:rPr>
                <w:rStyle w:val="s0"/>
              </w:rPr>
              <w:t>деңгейінде телефон</w:t>
            </w:r>
          </w:p>
          <w:p w:rsidR="00000000" w:rsidRDefault="00261C48">
            <w:r>
              <w:rPr>
                <w:rStyle w:val="s0"/>
              </w:rPr>
              <w:t>конференцияларын</w:t>
            </w:r>
          </w:p>
          <w:p w:rsidR="00000000" w:rsidRDefault="00261C48">
            <w:r>
              <w:rPr>
                <w:rStyle w:val="s0"/>
              </w:rPr>
              <w:t>тұрақты түрде өткізу конференцияға қатысушыларды</w:t>
            </w:r>
          </w:p>
          <w:p w:rsidR="00000000" w:rsidRDefault="00261C48">
            <w:r>
              <w:rPr>
                <w:rStyle w:val="s0"/>
              </w:rPr>
              <w:t>(Интернет бойынша</w:t>
            </w:r>
          </w:p>
          <w:p w:rsidR="00000000" w:rsidRDefault="00261C48">
            <w:r>
              <w:rPr>
                <w:rStyle w:val="s0"/>
              </w:rPr>
              <w:t>алдын-ала тіркеу</w:t>
            </w:r>
          </w:p>
          <w:p w:rsidR="00000000" w:rsidRDefault="00261C48">
            <w:r>
              <w:rPr>
                <w:rStyle w:val="s0"/>
              </w:rPr>
              <w:t>және талқылауға</w:t>
            </w:r>
          </w:p>
          <w:p w:rsidR="00000000" w:rsidRDefault="00261C48">
            <w:r>
              <w:rPr>
                <w:rStyle w:val="s0"/>
              </w:rPr>
              <w:t>ұсынылған</w:t>
            </w:r>
            <w:r>
              <w:rPr>
                <w:rStyle w:val="s0"/>
              </w:rPr>
              <w:t xml:space="preserve"> сұрақтарды айқындау шартымен)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Үкіметінің</w:t>
            </w:r>
            <w:r>
              <w:rPr>
                <w:rStyle w:val="s0"/>
              </w:rPr>
              <w:t>, ҰБ, ҚҚА-ның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интернет-ресурстарындағы баспасөз-релизі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ЭБЖМ, Қаржымині,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ҰБ</w:t>
            </w:r>
            <w:r>
              <w:rPr>
                <w:rStyle w:val="s0"/>
              </w:rPr>
              <w:t xml:space="preserve"> (келісім бойынша), ҚҚА (келісім бойынша)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Тоқсан сайын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3.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Халыкаралық рейтингтік агенттіктер мен халықаралық</w:t>
            </w:r>
          </w:p>
          <w:p w:rsidR="00000000" w:rsidRDefault="00261C48">
            <w:r>
              <w:rPr>
                <w:rStyle w:val="s0"/>
              </w:rPr>
              <w:t>ұйымдардың</w:t>
            </w:r>
            <w:r>
              <w:rPr>
                <w:rStyle w:val="s0"/>
              </w:rPr>
              <w:t xml:space="preserve"> қатысуымен өткізілетін саммиттерде, конференцияларда, тренингтерде</w:t>
            </w:r>
            <w:r>
              <w:rPr>
                <w:rStyle w:val="s0"/>
              </w:rPr>
              <w:t xml:space="preserve"> тұсаукесерлер өткізу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Президентінің Әкімшілігіне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және Қазақстан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Республикасының Үкіметіне ақпарат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ЭБЖМ, Қаржымині,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ИСМ, ҰБ (келісім бойынша), ҚҚА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(келісім бойынша), АӨҚОА (келісім бойынша)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Тоқсан сайын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4.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Әлемдік</w:t>
            </w:r>
            <w:r>
              <w:rPr>
                <w:rStyle w:val="s0"/>
              </w:rPr>
              <w:t xml:space="preserve"> экономикадағы үрдістерді және олардың Қазақстан экономикасына әсерін</w:t>
            </w:r>
          </w:p>
          <w:p w:rsidR="00000000" w:rsidRDefault="00261C48">
            <w:r>
              <w:rPr>
                <w:rStyle w:val="s0"/>
              </w:rPr>
              <w:t>талқылау үшін халықаралық агенттіктер, халықаралық</w:t>
            </w:r>
          </w:p>
          <w:p w:rsidR="00000000" w:rsidRDefault="00261C48">
            <w:r>
              <w:rPr>
                <w:rStyle w:val="s0"/>
              </w:rPr>
              <w:t>сарапшылар және</w:t>
            </w:r>
          </w:p>
          <w:p w:rsidR="00000000" w:rsidRDefault="00261C48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 мемлекеттік органдары</w:t>
            </w:r>
          </w:p>
          <w:p w:rsidR="00000000" w:rsidRDefault="00261C48">
            <w:r>
              <w:rPr>
                <w:rStyle w:val="s0"/>
              </w:rPr>
              <w:t>өкілдерінің</w:t>
            </w:r>
            <w:r>
              <w:rPr>
                <w:rStyle w:val="s0"/>
              </w:rPr>
              <w:t xml:space="preserve"> қатысуымен жыл сайын дөңгелек үстел немесе конференц</w:t>
            </w:r>
            <w:r>
              <w:rPr>
                <w:rStyle w:val="s0"/>
              </w:rPr>
              <w:t>ия өткізу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Президентінің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Әкімшілігіне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және Қазақстан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Республикасының Үкіметіне ақпарат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ЭБЖМ, Қаржымині,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ИСМ, ҰБ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(келісім бойынша),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ҚҚА</w:t>
            </w:r>
            <w:r>
              <w:rPr>
                <w:rStyle w:val="s0"/>
              </w:rPr>
              <w:t xml:space="preserve"> (келісім бойынша), АӨҚОА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(келісім бойынша)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Жыл сайын</w:t>
            </w:r>
          </w:p>
        </w:tc>
      </w:tr>
      <w:tr w:rsidR="00000000">
        <w:trPr>
          <w:trHeight w:val="450"/>
        </w:trPr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5.</w:t>
            </w:r>
          </w:p>
        </w:tc>
        <w:tc>
          <w:tcPr>
            <w:tcW w:w="2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r>
              <w:rPr>
                <w:rStyle w:val="s0"/>
              </w:rPr>
              <w:t>Халықаралық қаржы</w:t>
            </w:r>
          </w:p>
          <w:p w:rsidR="00000000" w:rsidRDefault="00261C48">
            <w:r>
              <w:rPr>
                <w:rStyle w:val="s0"/>
              </w:rPr>
              <w:t>нарықтарында айналымда жүрген, қазақстандық компаниялар шығарған</w:t>
            </w:r>
          </w:p>
          <w:p w:rsidR="00000000" w:rsidRDefault="00261C48">
            <w:r>
              <w:rPr>
                <w:rStyle w:val="s0"/>
              </w:rPr>
              <w:t>қаржылық</w:t>
            </w:r>
            <w:r>
              <w:rPr>
                <w:rStyle w:val="s0"/>
              </w:rPr>
              <w:t xml:space="preserve"> (борыштық</w:t>
            </w:r>
          </w:p>
          <w:p w:rsidR="00000000" w:rsidRDefault="00261C48">
            <w:r>
              <w:rPr>
                <w:rStyle w:val="s0"/>
              </w:rPr>
              <w:t>және үлестік) құралдар нарығының мониторингін жүргізу</w:t>
            </w:r>
          </w:p>
        </w:tc>
        <w:tc>
          <w:tcPr>
            <w:tcW w:w="28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Қазақстан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Республикасының Үкіметіне талдамалық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есеп</w:t>
            </w:r>
          </w:p>
        </w:tc>
        <w:tc>
          <w:tcPr>
            <w:tcW w:w="2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ҰБ</w:t>
            </w:r>
            <w:r>
              <w:rPr>
                <w:rStyle w:val="s0"/>
              </w:rPr>
              <w:t xml:space="preserve"> (келісім бойынша),</w:t>
            </w:r>
          </w:p>
          <w:p w:rsidR="00000000" w:rsidRDefault="00261C48">
            <w:pPr>
              <w:jc w:val="center"/>
            </w:pPr>
            <w:r>
              <w:rPr>
                <w:rStyle w:val="s0"/>
              </w:rPr>
              <w:t>ҚҚА</w:t>
            </w:r>
            <w:r>
              <w:rPr>
                <w:rStyle w:val="s0"/>
              </w:rPr>
              <w:t xml:space="preserve"> (келісім бойынша)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1C48">
            <w:pPr>
              <w:jc w:val="center"/>
            </w:pPr>
            <w:r>
              <w:rPr>
                <w:rStyle w:val="s0"/>
              </w:rPr>
              <w:t>Тоқсан сайын</w:t>
            </w:r>
          </w:p>
        </w:tc>
      </w:tr>
    </w:tbl>
    <w:p w:rsidR="00000000" w:rsidRDefault="00261C48">
      <w:r>
        <w:rPr>
          <w:rStyle w:val="s0"/>
        </w:rPr>
        <w:t> </w:t>
      </w:r>
    </w:p>
    <w:p w:rsidR="00000000" w:rsidRDefault="00261C48">
      <w:pPr>
        <w:ind w:firstLine="400"/>
        <w:jc w:val="both"/>
      </w:pPr>
      <w:r>
        <w:rPr>
          <w:rStyle w:val="s0"/>
          <w:b/>
          <w:bCs/>
        </w:rPr>
        <w:t>Ескертпе:</w:t>
      </w:r>
      <w:r>
        <w:rPr>
          <w:rStyle w:val="s0"/>
        </w:rPr>
        <w:t xml:space="preserve"> аббревиатуралардың толық жазылуы</w:t>
      </w:r>
    </w:p>
    <w:p w:rsidR="00000000" w:rsidRDefault="00261C48">
      <w:pPr>
        <w:ind w:firstLine="400"/>
        <w:jc w:val="both"/>
      </w:pPr>
      <w:r>
        <w:rPr>
          <w:rStyle w:val="s0"/>
        </w:rPr>
        <w:t>ЭБЖМ - Қазақстан Республикасы Экономика және бюджеттік жоспарлау министрлігі</w:t>
      </w:r>
    </w:p>
    <w:p w:rsidR="00000000" w:rsidRDefault="00261C48">
      <w:pPr>
        <w:ind w:firstLine="400"/>
        <w:jc w:val="both"/>
      </w:pPr>
      <w:r>
        <w:rPr>
          <w:rStyle w:val="s0"/>
        </w:rPr>
        <w:t>Қаржымині</w:t>
      </w:r>
      <w:r>
        <w:rPr>
          <w:rStyle w:val="s0"/>
        </w:rPr>
        <w:t xml:space="preserve"> - Қазақстан Республикасы Қаржы министрлігі</w:t>
      </w:r>
    </w:p>
    <w:p w:rsidR="00000000" w:rsidRDefault="00261C48">
      <w:pPr>
        <w:ind w:firstLine="400"/>
        <w:jc w:val="both"/>
      </w:pPr>
      <w:r>
        <w:rPr>
          <w:rStyle w:val="s0"/>
        </w:rPr>
        <w:t>ИСМ - Қазақстан Республикасы Индустрия және сауда министрлігі</w:t>
      </w:r>
    </w:p>
    <w:p w:rsidR="00000000" w:rsidRDefault="00261C48">
      <w:pPr>
        <w:ind w:firstLine="400"/>
        <w:jc w:val="both"/>
      </w:pPr>
      <w:r>
        <w:rPr>
          <w:rStyle w:val="s0"/>
        </w:rPr>
        <w:t>ҰБ</w:t>
      </w:r>
      <w:r>
        <w:rPr>
          <w:rStyle w:val="s0"/>
        </w:rPr>
        <w:t xml:space="preserve"> - Қазақстан Респуб</w:t>
      </w:r>
      <w:r>
        <w:rPr>
          <w:rStyle w:val="s0"/>
        </w:rPr>
        <w:t>ликасы Ұлттық Банкі</w:t>
      </w:r>
    </w:p>
    <w:p w:rsidR="00000000" w:rsidRDefault="00261C48">
      <w:pPr>
        <w:ind w:firstLine="400"/>
        <w:jc w:val="both"/>
      </w:pPr>
      <w:r>
        <w:rPr>
          <w:rStyle w:val="s0"/>
        </w:rPr>
        <w:t>ҚКА</w:t>
      </w:r>
      <w:r>
        <w:rPr>
          <w:rStyle w:val="s0"/>
        </w:rPr>
        <w:t xml:space="preserve"> - Қазақстан Республикасы Қаржы нарығы мен қаржы ұйымдарын реттеу және қадағалау агенттігі</w:t>
      </w:r>
    </w:p>
    <w:p w:rsidR="00000000" w:rsidRDefault="00261C48">
      <w:pPr>
        <w:ind w:firstLine="400"/>
        <w:jc w:val="both"/>
      </w:pPr>
      <w:r>
        <w:rPr>
          <w:rStyle w:val="s0"/>
        </w:rPr>
        <w:t>АӨҚОА - Қазақстан Республикасы Алматы қаласының өңірлік қаржы орталығының қызметін реттеу агенттігі</w:t>
      </w:r>
    </w:p>
    <w:p w:rsidR="00000000" w:rsidRDefault="00261C48">
      <w:pPr>
        <w:ind w:firstLine="400"/>
        <w:jc w:val="both"/>
      </w:pPr>
      <w:r>
        <w:rPr>
          <w:rStyle w:val="s0"/>
        </w:rPr>
        <w:t> </w:t>
      </w:r>
    </w:p>
    <w:p w:rsidR="00000000" w:rsidRDefault="00261C48">
      <w:pPr>
        <w:ind w:firstLine="400"/>
        <w:jc w:val="both"/>
      </w:pPr>
      <w:r>
        <w:rPr>
          <w:rStyle w:val="s0"/>
        </w:rPr>
        <w:t> </w:t>
      </w:r>
    </w:p>
    <w:p w:rsidR="00000000" w:rsidRDefault="00261C48">
      <w:pPr>
        <w:ind w:firstLine="400"/>
        <w:jc w:val="both"/>
      </w:pPr>
      <w:r>
        <w:rPr>
          <w:rStyle w:val="s0"/>
        </w:rPr>
        <w:t> </w:t>
      </w:r>
    </w:p>
    <w:p w:rsidR="00000000" w:rsidRDefault="00261C48">
      <w:pPr>
        <w:ind w:firstLine="400"/>
        <w:jc w:val="both"/>
      </w:pPr>
      <w:r>
        <w:rPr>
          <w:rStyle w:val="s0"/>
        </w:rPr>
        <w:t> </w:t>
      </w:r>
    </w:p>
    <w:p w:rsidR="00000000" w:rsidRDefault="00261C4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C48" w:rsidRDefault="00261C48" w:rsidP="00261C48">
      <w:r>
        <w:separator/>
      </w:r>
    </w:p>
  </w:endnote>
  <w:endnote w:type="continuationSeparator" w:id="0">
    <w:p w:rsidR="00261C48" w:rsidRDefault="00261C48" w:rsidP="00261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48" w:rsidRDefault="00261C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48" w:rsidRDefault="00261C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48" w:rsidRDefault="00261C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C48" w:rsidRDefault="00261C48" w:rsidP="00261C48">
      <w:r>
        <w:separator/>
      </w:r>
    </w:p>
  </w:footnote>
  <w:footnote w:type="continuationSeparator" w:id="0">
    <w:p w:rsidR="00261C48" w:rsidRDefault="00261C48" w:rsidP="00261C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48" w:rsidRDefault="00261C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48" w:rsidRDefault="00261C48" w:rsidP="00261C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C48" w:rsidRDefault="00261C48" w:rsidP="00261C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«Халықаралық рейтингтік агенттіктермен жұмыс жөніндегі іс-шаралар жоспарын бекіту туралы» Қазақстан Республикасы Үкіметінің 2007 жылғы 29 қарашадағы № 1143 Қаулысы (2009.30.12. берілген өзгерістермен)</w:t>
    </w:r>
  </w:p>
  <w:p w:rsidR="00261C48" w:rsidRPr="00261C48" w:rsidRDefault="00261C48" w:rsidP="00261C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C48" w:rsidRDefault="00261C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C48"/>
    <w:rsid w:val="00261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1C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C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C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C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1C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C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C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C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685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69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5153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3671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«Халықаралық рейтингтік агенттіктермен жұмыс жөніндегі іс-шаралар жоспарын бекіту туралы» Қазақстан Республикасы Үкіметінің 2007 жылғы 29 қарашадағы № 1143 Қаулысы (2009.30.12.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2024-02-22T01:01:00Z</dcterms:created>
  <dcterms:modified xsi:type="dcterms:W3CDTF">2024-02-22T01:01:00Z</dcterms:modified>
</cp:coreProperties>
</file>