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96"/>
        <w:gridCol w:w="6667"/>
      </w:tblGrid>
      <w:tr w:rsidR="00000000">
        <w:tc>
          <w:tcPr>
            <w:tcW w:w="703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417C7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6287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89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87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97" w:type="pct"/>
            <w:vAlign w:val="center"/>
            <w:hideMark/>
          </w:tcPr>
          <w:p w:rsidR="00000000" w:rsidRDefault="00D417C7">
            <w:pPr>
              <w:pStyle w:val="pc"/>
            </w:pPr>
            <w:r>
              <w:rPr>
                <w:rStyle w:val="s1"/>
                <w:sz w:val="28"/>
                <w:szCs w:val="28"/>
              </w:rPr>
              <w:t>Джакишев Мухтар Еркынович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D417C7">
            <w:pPr>
              <w:rPr>
                <w:color w:val="000000"/>
              </w:rPr>
            </w:pPr>
          </w:p>
        </w:tc>
        <w:tc>
          <w:tcPr>
            <w:tcW w:w="4297" w:type="pct"/>
            <w:vAlign w:val="center"/>
            <w:hideMark/>
          </w:tcPr>
          <w:p w:rsidR="00000000" w:rsidRDefault="00D417C7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D417C7">
            <w:pPr>
              <w:rPr>
                <w:color w:val="000000"/>
              </w:rPr>
            </w:pPr>
          </w:p>
        </w:tc>
        <w:tc>
          <w:tcPr>
            <w:tcW w:w="429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7C7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Экс-</w:t>
            </w:r>
            <w:r>
              <w:t>Президент АО «Национальная атомная компания «Казатомпром»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D417C7">
            <w:pPr>
              <w:rPr>
                <w:color w:val="000000"/>
              </w:rPr>
            </w:pPr>
          </w:p>
        </w:tc>
        <w:tc>
          <w:tcPr>
            <w:tcW w:w="429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7C7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t>28.06.1963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D417C7">
            <w:pPr>
              <w:rPr>
                <w:color w:val="000000"/>
              </w:rPr>
            </w:pPr>
          </w:p>
        </w:tc>
        <w:tc>
          <w:tcPr>
            <w:tcW w:w="429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7C7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г. </w:t>
            </w:r>
            <w:r>
              <w:t>Алма-Ата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D417C7">
            <w:pPr>
              <w:rPr>
                <w:color w:val="000000"/>
              </w:rPr>
            </w:pPr>
          </w:p>
        </w:tc>
        <w:tc>
          <w:tcPr>
            <w:tcW w:w="429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7C7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D417C7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D417C7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дочери - </w:t>
            </w:r>
            <w:r>
              <w:t>Айгерим (1989 г.р.), Айсулу (1997 г.р.), Алтынай (1999 г.р.), Айдай (1999 г.р.)</w:t>
            </w:r>
            <w:r>
              <w:rPr>
                <w:rStyle w:val="s0"/>
              </w:rPr>
              <w:t xml:space="preserve">, сын - </w:t>
            </w:r>
            <w:r>
              <w:t>Айторе</w:t>
            </w:r>
            <w:r>
              <w:rPr>
                <w:rStyle w:val="s0"/>
              </w:rPr>
              <w:t xml:space="preserve"> (</w:t>
            </w:r>
            <w:r>
              <w:t>1994</w:t>
            </w:r>
            <w:r>
              <w:rPr>
                <w:rStyle w:val="s0"/>
              </w:rPr>
              <w:t xml:space="preserve">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D417C7">
            <w:pPr>
              <w:rPr>
                <w:color w:val="000000"/>
              </w:rPr>
            </w:pPr>
          </w:p>
        </w:tc>
        <w:tc>
          <w:tcPr>
            <w:tcW w:w="429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7C7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D417C7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</w:t>
            </w:r>
            <w:r>
              <w:rPr>
                <w:rStyle w:val="s0"/>
              </w:rPr>
              <w:t>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7C7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D417C7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Московский инженерно-физический институт </w:t>
            </w:r>
            <w:r>
              <w:rPr>
                <w:rStyle w:val="s0"/>
              </w:rPr>
              <w:t>(1986)</w:t>
            </w:r>
          </w:p>
          <w:p w:rsidR="00000000" w:rsidRDefault="00D417C7">
            <w:pPr>
              <w:pStyle w:val="p"/>
            </w:pPr>
            <w:r>
              <w:rPr>
                <w:rStyle w:val="s0"/>
                <w:i/>
                <w:iCs/>
              </w:rPr>
              <w:t>Инженер-физик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7C7">
            <w:pPr>
              <w:pStyle w:val="p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D417C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Аспирант МИФИ (1987-1989);</w:t>
            </w:r>
          </w:p>
          <w:p w:rsidR="00000000" w:rsidRDefault="00D417C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юридических наук (1988)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7C7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D417C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Стажер-преподаватель КазГУ (1986-1987);</w:t>
            </w:r>
          </w:p>
          <w:p w:rsidR="00000000" w:rsidRDefault="00D417C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Эксперт ГУВД Московского горисполкома (1989-1992);</w:t>
            </w:r>
          </w:p>
          <w:p w:rsidR="00000000" w:rsidRDefault="00D417C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Коммерческий директор фирмы «Butya», финансовый директор ОАО «Butya», генеральный директор Т</w:t>
            </w:r>
            <w:r>
              <w:t>ОО «Butya-Impex», президент АО «Butya-Казахстан» (1992-1996);</w:t>
            </w:r>
          </w:p>
          <w:p w:rsidR="00000000" w:rsidRDefault="00D417C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Полномочный представитель СП «Фёст-Альпине-Казахстан» на Карагандинском металлургическом комбинате (1995);</w:t>
            </w:r>
          </w:p>
          <w:p w:rsidR="00000000" w:rsidRDefault="00D417C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Президент АО «Зангар» (1996-1997);</w:t>
            </w:r>
          </w:p>
          <w:p w:rsidR="00000000" w:rsidRDefault="00D417C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Президент холдинга «Сахарный це</w:t>
            </w:r>
            <w:r>
              <w:t>нтр» (1997);</w:t>
            </w:r>
          </w:p>
          <w:p w:rsidR="00000000" w:rsidRDefault="00D417C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Генеральный директор, президент АО «Алаутрансгаз» (1997-1998);</w:t>
            </w:r>
          </w:p>
          <w:p w:rsidR="00000000" w:rsidRDefault="00D417C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Президент ЗАО «НАК «Казатомпром»</w:t>
              </w:r>
            </w:hyperlink>
            <w:r>
              <w:t xml:space="preserve"> (08.09.1998-10.2001);</w:t>
            </w:r>
          </w:p>
          <w:p w:rsidR="00000000" w:rsidRDefault="00D417C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Вице-министр энергетики и минеральных ресурсов Республики Казахстан (10.2001-02.2002);</w:t>
            </w:r>
          </w:p>
          <w:p w:rsidR="00000000" w:rsidRDefault="00D417C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Президент АО «Национальная атомная компания «Казатомпром» (02.2002-</w:t>
            </w:r>
            <w:hyperlink r:id="rId9" w:history="1">
              <w:r>
                <w:rPr>
                  <w:rStyle w:val="a4"/>
                </w:rPr>
                <w:t>21.05.2009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7C7">
            <w:pPr>
              <w:pStyle w:val="p"/>
            </w:pPr>
            <w:r>
              <w:rPr>
                <w:rStyle w:val="s0"/>
                <w:b/>
                <w:bCs/>
              </w:rPr>
              <w:t>Прочие должнос</w:t>
            </w:r>
            <w:r>
              <w:rPr>
                <w:rStyle w:val="s0"/>
                <w:b/>
                <w:bCs/>
              </w:rPr>
              <w:t>ти:</w:t>
            </w:r>
          </w:p>
          <w:p w:rsidR="00000000" w:rsidRDefault="00D417C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совета директоров ЗАО «НАК «Казатомпром» (11.2001-09.2002);</w:t>
            </w:r>
          </w:p>
          <w:p w:rsidR="00000000" w:rsidRDefault="00D417C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совета директоров АО «Ульбинский металлургический завод»;</w:t>
            </w:r>
          </w:p>
          <w:p w:rsidR="00000000" w:rsidRDefault="00D417C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Президент республиканской федерации хоккея с мячом (2001)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7C7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</w:t>
            </w:r>
            <w:r>
              <w:rPr>
                <w:rStyle w:val="s0"/>
                <w:b/>
                <w:bCs/>
              </w:rPr>
              <w:t>родные награды, премии, почетные звания:</w:t>
            </w:r>
          </w:p>
          <w:p w:rsidR="00000000" w:rsidRDefault="00D417C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«Курмет» (12.2007)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7C7">
            <w:pPr>
              <w:pStyle w:val="p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D417C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ряда публикаций в прессе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7C7">
            <w:pPr>
              <w:pStyle w:val="p"/>
              <w:ind w:left="60"/>
            </w:pPr>
            <w:r>
              <w:t> </w:t>
            </w:r>
          </w:p>
        </w:tc>
      </w:tr>
    </w:tbl>
    <w:p w:rsidR="00000000" w:rsidRDefault="00D417C7">
      <w:pPr>
        <w:pStyle w:val="p"/>
      </w:pPr>
      <w:r>
        <w:t> </w:t>
      </w:r>
    </w:p>
    <w:p w:rsidR="00000000" w:rsidRDefault="00D417C7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17C7" w:rsidRDefault="00D417C7" w:rsidP="00D417C7">
      <w:r>
        <w:separator/>
      </w:r>
    </w:p>
  </w:endnote>
  <w:endnote w:type="continuationSeparator" w:id="0">
    <w:p w:rsidR="00D417C7" w:rsidRDefault="00D417C7" w:rsidP="00D417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7C7" w:rsidRDefault="00D417C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7C7" w:rsidRDefault="00D417C7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7C7" w:rsidRDefault="00D417C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17C7" w:rsidRDefault="00D417C7" w:rsidP="00D417C7">
      <w:r>
        <w:separator/>
      </w:r>
    </w:p>
  </w:footnote>
  <w:footnote w:type="continuationSeparator" w:id="0">
    <w:p w:rsidR="00D417C7" w:rsidRDefault="00D417C7" w:rsidP="00D417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7C7" w:rsidRDefault="00D417C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7C7" w:rsidRDefault="00D417C7" w:rsidP="00D417C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17C7" w:rsidRDefault="00D417C7" w:rsidP="00D417C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Джакишев Мухтар Еркынович (персональная справка)</w:t>
    </w:r>
  </w:p>
  <w:p w:rsidR="00D417C7" w:rsidRPr="00D417C7" w:rsidRDefault="00D417C7" w:rsidP="00D417C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28.06.1963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7C7" w:rsidRDefault="00D417C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17C7"/>
    <w:rsid w:val="00D41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417C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417C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417C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417C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417C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417C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417C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417C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417C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417C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417C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417C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119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1876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301</Words>
  <Characters>1718</Characters>
  <Application>Microsoft Office Word</Application>
  <DocSecurity>0</DocSecurity>
  <Lines>14</Lines>
  <Paragraphs>4</Paragraphs>
  <ScaleCrop>false</ScaleCrop>
  <Company/>
  <LinksUpToDate>false</LinksUpToDate>
  <CharactersWithSpaces>2015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Джакишев Мухтар Еркынович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2023-11-05T16:43:00Z</dcterms:created>
  <dcterms:modified xsi:type="dcterms:W3CDTF">2023-11-05T16:43:00Z</dcterms:modified>
</cp:coreProperties>
</file>