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547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финансов Республики Казахстан от 16 ноября 2007 года № 397, Министра транспорта и коммуникаций от 4 декабря 2007 года № 258, Министра здравоохранения от 27 ноября 2007 года № 700, Министра сельского хозяйства от 14 ноября 2007 го</w:t>
      </w:r>
      <w:r>
        <w:rPr>
          <w:rStyle w:val="s0"/>
          <w:b/>
          <w:bCs/>
        </w:rPr>
        <w:t>да № 685, Председателя Комитета национальной безопасности Республики Казахстан от 20 ноября 2007 года № 197 «О внесении изменения в Совместный приказ Председателя Агентства таможенного контроля Республики Казахстан от 10 октября 2002 года № 47, Председател</w:t>
      </w:r>
      <w:r>
        <w:rPr>
          <w:rStyle w:val="s0"/>
          <w:b/>
          <w:bCs/>
        </w:rPr>
        <w:t>я Комитета национальной безопасности Республики Казахстан от 9 декабря 2002 года № 217, Министра транспорта и коммуникаций Республики Казахстан от 23 октября 2002 года № 353-І, Министра здравоохранения Республики Казахстан от 14 января 2003 года № 34 и Мин</w:t>
      </w:r>
      <w:r>
        <w:rPr>
          <w:rStyle w:val="s0"/>
          <w:b/>
          <w:bCs/>
        </w:rPr>
        <w:t>истра сельского хозяйства Республики Казахстан от 7 января 2003 года № 3 «Об утверждении Инструкции о порядке взаимодействия и размещения контролирующих органов при осуществлении контроля в пунктах пропуска через государственную границу Республики Казахста</w:t>
      </w:r>
      <w:r>
        <w:rPr>
          <w:rStyle w:val="s0"/>
          <w:b/>
          <w:bCs/>
        </w:rPr>
        <w:t>н» (утратил силу)</w:t>
      </w:r>
    </w:p>
    <w:p w:rsidR="00000000" w:rsidRDefault="00755475">
      <w:pPr>
        <w:ind w:firstLine="400"/>
        <w:jc w:val="both"/>
      </w:pPr>
      <w:r>
        <w:rPr>
          <w:rStyle w:val="s0"/>
        </w:rPr>
        <w:t> </w:t>
      </w:r>
    </w:p>
    <w:p w:rsidR="00000000" w:rsidRDefault="0075547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13 декабря 2007 года под № 5032</w:t>
      </w:r>
    </w:p>
    <w:p w:rsidR="00000000" w:rsidRDefault="00755475">
      <w:pPr>
        <w:ind w:firstLine="400"/>
        <w:jc w:val="both"/>
      </w:pPr>
      <w:r>
        <w:rPr>
          <w:rStyle w:val="s0"/>
        </w:rPr>
        <w:t> </w:t>
      </w:r>
    </w:p>
    <w:p w:rsidR="00000000" w:rsidRDefault="00755475">
      <w:pPr>
        <w:ind w:firstLine="400"/>
        <w:jc w:val="both"/>
      </w:pPr>
      <w:r>
        <w:t>Опубликован: «Юридическая газета» от 28 декабря 2007 г. № 197 (1400)</w:t>
      </w:r>
    </w:p>
    <w:p w:rsidR="00000000" w:rsidRDefault="00755475">
      <w:pPr>
        <w:ind w:firstLine="400"/>
        <w:jc w:val="both"/>
      </w:pPr>
      <w:r>
        <w:rPr>
          <w:rStyle w:val="s0"/>
        </w:rPr>
        <w:t> </w:t>
      </w:r>
    </w:p>
    <w:p w:rsidR="00000000" w:rsidRDefault="00755475">
      <w:pPr>
        <w:ind w:firstLine="400"/>
        <w:jc w:val="both"/>
      </w:pPr>
      <w:r>
        <w:rPr>
          <w:rStyle w:val="s0"/>
        </w:rPr>
        <w:t>Утратил силу в соответствии с</w:t>
      </w:r>
      <w:r>
        <w:rPr>
          <w:rStyle w:val="s0"/>
        </w:rPr>
        <w:t xml:space="preserve"> </w:t>
      </w:r>
      <w:hyperlink r:id="rId7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10 марта 2017 года № 108, Министра здравоохранения РК от 21 апреля 2017 года № 194, Министра по инвес</w:t>
      </w:r>
      <w:r>
        <w:rPr>
          <w:rStyle w:val="s0"/>
        </w:rPr>
        <w:t>тициям и развитию РК от 17 марта 2017 года № 157, Министра финансов Республики РК от 26 января 2017 года № 56, Председателя Комитета национальной безопасности РК от 24 апреля 2017 года № 22</w:t>
      </w:r>
    </w:p>
    <w:p w:rsidR="00000000" w:rsidRDefault="0075547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475" w:rsidRDefault="00755475" w:rsidP="00755475">
      <w:r>
        <w:separator/>
      </w:r>
    </w:p>
  </w:endnote>
  <w:endnote w:type="continuationSeparator" w:id="0">
    <w:p w:rsidR="00755475" w:rsidRDefault="00755475" w:rsidP="007554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475" w:rsidRDefault="007554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475" w:rsidRDefault="007554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475" w:rsidRDefault="007554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475" w:rsidRDefault="00755475" w:rsidP="00755475">
      <w:r>
        <w:separator/>
      </w:r>
    </w:p>
  </w:footnote>
  <w:footnote w:type="continuationSeparator" w:id="0">
    <w:p w:rsidR="00755475" w:rsidRDefault="00755475" w:rsidP="007554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475" w:rsidRDefault="007554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475" w:rsidRDefault="00755475" w:rsidP="007554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5475" w:rsidRPr="00755475" w:rsidRDefault="00755475" w:rsidP="0075547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Совместный приказ Министра финансов Республики Казахстан от 16 ноября 2007 года № 397, Министра транспорта и коммуникаций от 4 декабря 2007 года № 258, Министра здравоохранения от 27 ноября 2007 года № 700, Министра сельского хозяйства от 14 ноября 2007 года № 685, Председателя Комитета национальной безопасности Республики Казахстан от 20 ноября 2007 года № 197 «О внесении изменения в Совместный приказ Председателя Агентства таможенного контроля РК от 10 октября 2002 года № 47, Председателя Комитета национальной безопасности РК от 9 декабря 2002 года № 217, Министра транспорта и коммуникаций РК от 23 октября 2002 года № 353-І, Министра здравоохранения РК от 14 января 2003 года № 34 и Министра сельского хозяйства РК от 7 января 2003 года № 3»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475" w:rsidRDefault="007554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5475"/>
    <w:rsid w:val="00755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5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54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5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54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5547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5547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5547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554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7248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1484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Совместный приказ Министра финансов Республики Казахстан от 16 ноября 2007 года № 397, Министра транспорта и коммуникаций от 4 декабря 2007 года № 258, Министра здравоохранения от 27 ноября 2007 года № 700, Министра сельского хозяйства от 14 ноября 2007 года № 685, Председателя Комитета национальной безопасности Республики Казахстан от 20 ноября 2007 года № 197 «О внесении изменения в Совместный приказ Председателя Агентства таможенного контроля РК от 10 октября 2002 года № 47, Председателя Комитета национальной безопасности РК от 9 декабря 2002 года № 217, Министра транспорта и коммуникаций РК от 23 октября 2002 года № 353-І, Министра здравоохранения РК от 14 января 2003 года № 34 и Министра сельского хозяйства РК от 7 января 2003 года № 3»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2024-05-08T01:10:00Z</dcterms:created>
  <dcterms:modified xsi:type="dcterms:W3CDTF">2024-05-08T01:10:00Z</dcterms:modified>
</cp:coreProperties>
</file>