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CB3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16 шілдедегі № 784 және 2002 жылғы 11 қыркүйектегі № 993 қаулыларына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желтоқсандағы № 1298 Қаулысы</w:t>
      </w:r>
    </w:p>
    <w:p w:rsidR="00000000" w:rsidRDefault="00574CB3">
      <w:pPr>
        <w:pStyle w:val="pc"/>
      </w:pPr>
      <w:r>
        <w:rPr>
          <w:rStyle w:val="s3"/>
        </w:rPr>
        <w:t xml:space="preserve">(2023.27.12.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74CB3">
      <w:pPr>
        <w:pStyle w:val="pj"/>
      </w:pPr>
      <w:r>
        <w:rPr>
          <w:rStyle w:val="s0"/>
        </w:rPr>
        <w:t>1. Қазақстан Республикасы Үкіметінің кейбір шешімдеріне мынадай толықтырулар мен өзгерістер енгізілсін:</w:t>
      </w:r>
    </w:p>
    <w:p w:rsidR="00000000" w:rsidRDefault="00574CB3">
      <w:pPr>
        <w:pStyle w:val="pj"/>
      </w:pPr>
      <w:r>
        <w:rPr>
          <w:rStyle w:val="s0"/>
        </w:rPr>
        <w:t>1) ҚР Үкіметінің 2023.2</w:t>
      </w:r>
      <w:r>
        <w:rPr>
          <w:rStyle w:val="s0"/>
        </w:rPr>
        <w:t xml:space="preserve">7.12. № 1195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s9"/>
          </w:rPr>
          <w:t>бұр. ред. қара</w:t>
        </w:r>
      </w:hyperlink>
      <w:r>
        <w:rPr>
          <w:rStyle w:val="s3"/>
        </w:rPr>
        <w:t>)</w:t>
      </w:r>
    </w:p>
    <w:p w:rsidR="00000000" w:rsidRDefault="00574CB3">
      <w:pPr>
        <w:pStyle w:val="pj"/>
      </w:pPr>
      <w:r>
        <w:rPr>
          <w:rStyle w:val="s0"/>
        </w:rPr>
        <w:t>2) «Қазақстан Республикасының Премьер-Министрі Кеңсесінің мәселелері» ту</w:t>
      </w:r>
      <w:r>
        <w:rPr>
          <w:rStyle w:val="s0"/>
        </w:rPr>
        <w:t xml:space="preserve">ралы Қазақстан Республикасы Үкіметінің 2002 жылғы 11 қыркүйектегі № 993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2002 ж., № 2, 327-құжат):</w:t>
      </w:r>
    </w:p>
    <w:p w:rsidR="00000000" w:rsidRDefault="00574CB3">
      <w:pPr>
        <w:pStyle w:val="pj"/>
      </w:pPr>
      <w:r>
        <w:rPr>
          <w:rStyle w:val="s0"/>
        </w:rPr>
        <w:t>көрсетілген қаулымен бекітілген Қазақстан Респу</w:t>
      </w:r>
      <w:r>
        <w:rPr>
          <w:rStyle w:val="s0"/>
        </w:rPr>
        <w:t>бликасы Премьер-Министрінің Кеңсесі туралы ережеде:</w:t>
      </w:r>
    </w:p>
    <w:p w:rsidR="00000000" w:rsidRDefault="00574CB3">
      <w:pPr>
        <w:pStyle w:val="pj"/>
      </w:pPr>
      <w:r>
        <w:rPr>
          <w:rStyle w:val="s0"/>
        </w:rPr>
        <w:t>18-тармақтың екінші абзацындағы «Үкіметінің қаулыларымен» деген сөздер «Премьер-Министрінің өкімдерімен» деген сөздермен ауыстырылсын.</w:t>
      </w:r>
    </w:p>
    <w:p w:rsidR="00000000" w:rsidRDefault="00574CB3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74CB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CB3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74CB3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CB3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74CB3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74CB3">
      <w:pPr>
        <w:pStyle w:val="pj"/>
      </w:pPr>
      <w:r>
        <w:rPr>
          <w:rStyle w:val="s0"/>
          <w:b/>
          <w:bCs/>
        </w:rPr>
        <w:t> </w:t>
      </w:r>
    </w:p>
    <w:p w:rsidR="00000000" w:rsidRDefault="00574CB3">
      <w:pPr>
        <w:pStyle w:val="pj"/>
      </w:pPr>
      <w:r>
        <w:rPr>
          <w:rStyle w:val="s0"/>
          <w:b/>
          <w:bCs/>
        </w:rPr>
        <w:t> </w:t>
      </w:r>
    </w:p>
    <w:p w:rsidR="00000000" w:rsidRDefault="00574CB3">
      <w:pPr>
        <w:pStyle w:val="pj"/>
      </w:pPr>
      <w:r>
        <w:rPr>
          <w:rStyle w:val="s0"/>
          <w:b/>
          <w:bCs/>
        </w:rPr>
        <w:t> </w:t>
      </w:r>
    </w:p>
    <w:p w:rsidR="00000000" w:rsidRDefault="00574CB3">
      <w:pPr>
        <w:pStyle w:val="pj"/>
      </w:pPr>
      <w:r>
        <w:rPr>
          <w:rStyle w:val="s0"/>
          <w:b/>
          <w:bCs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p w:rsidR="00000000" w:rsidRDefault="00574CB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CB3" w:rsidRDefault="00574CB3" w:rsidP="00574CB3">
      <w:r>
        <w:separator/>
      </w:r>
    </w:p>
  </w:endnote>
  <w:endnote w:type="continuationSeparator" w:id="0">
    <w:p w:rsidR="00574CB3" w:rsidRDefault="00574CB3" w:rsidP="00574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CB3" w:rsidRDefault="00574C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CB3" w:rsidRDefault="00574C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CB3" w:rsidRDefault="00574C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CB3" w:rsidRDefault="00574CB3" w:rsidP="00574CB3">
      <w:r>
        <w:separator/>
      </w:r>
    </w:p>
  </w:footnote>
  <w:footnote w:type="continuationSeparator" w:id="0">
    <w:p w:rsidR="00574CB3" w:rsidRDefault="00574CB3" w:rsidP="00574C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CB3" w:rsidRDefault="00574C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CB3" w:rsidRDefault="00574CB3" w:rsidP="00574C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CB3" w:rsidRPr="00574CB3" w:rsidRDefault="00574CB3" w:rsidP="00574C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16 шілдедегі № 784 және 2002 жылғы 11 қыркүйектегі № 993 қаулыларына толықтырулар мен өзгерістер енгізу туралы» Қазақстан Республикасы Үкіметінің 2007 жылғы 26 желтоқсандағы № 1298 Қаулысы (2023.27.12.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CB3" w:rsidRDefault="00574C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CB3"/>
    <w:rsid w:val="00574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4C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4C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4C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4C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4C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4C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4C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4C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294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524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31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13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1252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16 шілдедегі № 784 және 2002 жылғы 11 қыркүйектегі № 993 қаулыларына толықтырулар мен өзгерістер енгізу туралы» Қазақстан Республикасы Үкіметінің 2007 жылғы 26 желтоқсандағы № 1298 Қаулысы (2023.27.12.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2024-02-07T05:27:00Z</dcterms:created>
  <dcterms:modified xsi:type="dcterms:W3CDTF">2024-02-07T05:27:00Z</dcterms:modified>
</cp:coreProperties>
</file>