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4D72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23 января 2008 года № 523 «О конкурсе по социальной ответственности бизнеса «Парыз» (с изменениями и дополнениями по состоянию на 09.01.2024 г.)</w:t>
      </w:r>
    </w:p>
    <w:p w:rsidR="00000000" w:rsidRDefault="00724D72">
      <w:pPr>
        <w:pStyle w:val="pj"/>
      </w:pPr>
      <w:r>
        <w:t> </w:t>
      </w:r>
    </w:p>
    <w:p w:rsidR="00000000" w:rsidRDefault="00724D72">
      <w:pPr>
        <w:pStyle w:val="pj"/>
      </w:pPr>
      <w:r>
        <w:rPr>
          <w:rStyle w:val="s0"/>
        </w:rPr>
        <w:t>Опубликован: «Казахстанская правда» от 26 января 2008 г. № 19 (25466); САПП Республики Казахстан, 2008 г., № 3, ст. 36</w:t>
      </w:r>
    </w:p>
    <w:p w:rsidR="00000000" w:rsidRDefault="00724D72">
      <w:pPr>
        <w:pStyle w:val="pj"/>
      </w:pPr>
      <w:r>
        <w:rPr>
          <w:rStyle w:val="s0"/>
        </w:rPr>
        <w:t> </w:t>
      </w:r>
    </w:p>
    <w:p w:rsidR="00000000" w:rsidRDefault="00724D72">
      <w:pPr>
        <w:pStyle w:val="pj"/>
      </w:pPr>
      <w:r>
        <w:t>Внесены изменения:</w:t>
      </w:r>
    </w:p>
    <w:p w:rsidR="00000000" w:rsidRDefault="00724D72">
      <w:pPr>
        <w:pStyle w:val="pj"/>
      </w:pPr>
      <w:r>
        <w:t> </w:t>
      </w:r>
    </w:p>
    <w:p w:rsidR="00000000" w:rsidRDefault="00724D72">
      <w:pPr>
        <w:pStyle w:val="pj"/>
      </w:pPr>
      <w:hyperlink r:id="rId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22.09.08 г. № 659;</w:t>
      </w:r>
    </w:p>
    <w:p w:rsidR="00000000" w:rsidRDefault="00724D72">
      <w:pPr>
        <w:pStyle w:val="pj"/>
      </w:pP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19.11.08 г. № 694;</w:t>
      </w:r>
    </w:p>
    <w:p w:rsidR="00000000" w:rsidRDefault="00724D72">
      <w:pPr>
        <w:pStyle w:val="pj"/>
      </w:pPr>
      <w:hyperlink r:id="rId9" w:anchor="sub_id=9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</w:t>
      </w:r>
      <w:r>
        <w:t>резидента РК от 22.05.09 г. № 815;</w:t>
      </w:r>
    </w:p>
    <w:p w:rsidR="00000000" w:rsidRDefault="00724D72">
      <w:pPr>
        <w:pStyle w:val="pj"/>
      </w:pPr>
      <w:hyperlink r:id="rId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</w:t>
      </w:r>
      <w:r>
        <w:t>резидента РК от 16.07.09 г. № 850;</w:t>
      </w:r>
    </w:p>
    <w:p w:rsidR="00000000" w:rsidRDefault="00724D72">
      <w:pPr>
        <w:pStyle w:val="pj"/>
      </w:pPr>
      <w:hyperlink r:id="rId11" w:history="1">
        <w:r>
          <w:rPr>
            <w:rStyle w:val="a4"/>
          </w:rPr>
          <w:t>Указом</w:t>
        </w:r>
      </w:hyperlink>
      <w:r>
        <w:t xml:space="preserve"> Президента РК от 16.07.10 г. № 1029 (см. </w:t>
      </w:r>
      <w:hyperlink r:id="rId12" w:anchor="sub_id=400" w:history="1">
        <w:r>
          <w:rPr>
            <w:rStyle w:val="a4"/>
          </w:rPr>
          <w:t>сроки</w:t>
        </w:r>
      </w:hyperlink>
      <w:r>
        <w:t xml:space="preserve"> введения в действие);</w:t>
      </w:r>
    </w:p>
    <w:p w:rsidR="00000000" w:rsidRDefault="00724D72">
      <w:pPr>
        <w:pStyle w:val="pj"/>
      </w:pPr>
      <w:hyperlink r:id="rId13" w:history="1">
        <w:r>
          <w:rPr>
            <w:rStyle w:val="a4"/>
          </w:rPr>
          <w:t>Указом</w:t>
        </w:r>
      </w:hyperlink>
      <w:r>
        <w:t xml:space="preserve"> Президента РК от 22.07.11 г. № 123;</w:t>
      </w:r>
    </w:p>
    <w:p w:rsidR="00000000" w:rsidRDefault="00724D72">
      <w:pPr>
        <w:pStyle w:val="pj"/>
      </w:pPr>
      <w:hyperlink r:id="rId14" w:anchor="sub_id=1800" w:history="1">
        <w:r>
          <w:rPr>
            <w:rStyle w:val="a4"/>
          </w:rPr>
          <w:t>Указом</w:t>
        </w:r>
      </w:hyperlink>
      <w:r>
        <w:t xml:space="preserve"> Президента РК от</w:t>
      </w:r>
      <w:r>
        <w:t xml:space="preserve"> 13.03.12 г. № 284;</w:t>
      </w:r>
    </w:p>
    <w:p w:rsidR="00000000" w:rsidRDefault="00724D72">
      <w:pPr>
        <w:pStyle w:val="pj"/>
      </w:pPr>
      <w:hyperlink r:id="rId15" w:anchor="sub_id=9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12.02.14 г. № 750;</w:t>
      </w:r>
    </w:p>
    <w:p w:rsidR="00000000" w:rsidRDefault="00724D72">
      <w:pPr>
        <w:pStyle w:val="pj"/>
      </w:pPr>
      <w:hyperlink r:id="rId16" w:history="1">
        <w:r>
          <w:rPr>
            <w:rStyle w:val="a4"/>
          </w:rPr>
          <w:t>Указом</w:t>
        </w:r>
      </w:hyperlink>
      <w:r>
        <w:t xml:space="preserve"> Президента РК от 01.08.14 г. № 873 (введ</w:t>
      </w:r>
      <w:r>
        <w:t xml:space="preserve">ен в действие со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724D72">
      <w:pPr>
        <w:pStyle w:val="pj"/>
      </w:pPr>
      <w:hyperlink r:id="rId18" w:anchor="sub_id=1300" w:history="1">
        <w:r>
          <w:rPr>
            <w:rStyle w:val="a4"/>
          </w:rPr>
          <w:t>Указом</w:t>
        </w:r>
      </w:hyperlink>
      <w:r>
        <w:t xml:space="preserve"> Президента РК от 17.09.14 г. № 911;</w:t>
      </w:r>
    </w:p>
    <w:p w:rsidR="00000000" w:rsidRDefault="00724D72">
      <w:pPr>
        <w:pStyle w:val="pj"/>
      </w:pPr>
      <w:hyperlink r:id="rId19" w:history="1">
        <w:r>
          <w:rPr>
            <w:rStyle w:val="a4"/>
          </w:rPr>
          <w:t>Указом</w:t>
        </w:r>
      </w:hyperlink>
      <w:r>
        <w:t xml:space="preserve"> Президента РК от 12.05.16 г. № 261;</w:t>
      </w:r>
    </w:p>
    <w:p w:rsidR="00000000" w:rsidRDefault="00724D72">
      <w:pPr>
        <w:pStyle w:val="pj"/>
      </w:pPr>
      <w:hyperlink r:id="rId20" w:anchor="sub_id=1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14.03.17 г. № 446;</w:t>
      </w:r>
    </w:p>
    <w:p w:rsidR="00000000" w:rsidRDefault="00724D72">
      <w:pPr>
        <w:pStyle w:val="pj"/>
      </w:pPr>
      <w:hyperlink r:id="rId21" w:anchor="sub_id=6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26.02.19 г. № 862;</w:t>
      </w:r>
    </w:p>
    <w:p w:rsidR="00000000" w:rsidRDefault="00724D72">
      <w:pPr>
        <w:pStyle w:val="pj"/>
      </w:pPr>
      <w:hyperlink r:id="rId22" w:anchor="sub_id=6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01.06.19 г. № 57;</w:t>
      </w:r>
    </w:p>
    <w:p w:rsidR="00000000" w:rsidRDefault="00724D72">
      <w:pPr>
        <w:pStyle w:val="pj"/>
      </w:pPr>
      <w:hyperlink r:id="rId2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30.09.19 г. № 177 (введен в действие с 1 января 2020 года);</w:t>
      </w:r>
    </w:p>
    <w:p w:rsidR="00000000" w:rsidRDefault="00724D72">
      <w:pPr>
        <w:pStyle w:val="pj"/>
      </w:pPr>
      <w:hyperlink r:id="rId24" w:anchor="sub_id=10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</w:t>
      </w:r>
      <w:r>
        <w:rPr>
          <w:rStyle w:val="s0"/>
        </w:rPr>
        <w:t>3.01.24 г. № 429 (</w:t>
      </w:r>
      <w:hyperlink r:id="rId25" w:anchor="sub_id=3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января 2024 г.).</w:t>
      </w:r>
    </w:p>
    <w:p w:rsidR="00000000" w:rsidRDefault="00724D72">
      <w:pPr>
        <w:pStyle w:val="pj"/>
      </w:pPr>
      <w:r>
        <w:t> </w:t>
      </w:r>
    </w:p>
    <w:p w:rsidR="00000000" w:rsidRDefault="00724D72">
      <w:pPr>
        <w:pStyle w:val="pj"/>
      </w:pPr>
      <w:r>
        <w:rPr>
          <w:rStyle w:val="s0"/>
        </w:rPr>
        <w:t>Предыдущие редакции:</w:t>
      </w:r>
    </w:p>
    <w:p w:rsidR="00000000" w:rsidRDefault="00724D72">
      <w:pPr>
        <w:pStyle w:val="pj"/>
      </w:pPr>
      <w:r>
        <w:rPr>
          <w:rStyle w:val="s0"/>
        </w:rPr>
        <w:t> </w:t>
      </w:r>
    </w:p>
    <w:p w:rsidR="00000000" w:rsidRDefault="00724D72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22.09.08 г.</w:t>
      </w:r>
    </w:p>
    <w:p w:rsidR="00000000" w:rsidRDefault="00724D72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19.11.08 г.</w:t>
      </w:r>
    </w:p>
    <w:p w:rsidR="00000000" w:rsidRDefault="00724D72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</w:t>
      </w:r>
      <w:r>
        <w:t>ия изменений от 22.05.09 г.</w:t>
      </w:r>
    </w:p>
    <w:p w:rsidR="00000000" w:rsidRDefault="00724D72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16.07.09 г.</w:t>
      </w:r>
    </w:p>
    <w:p w:rsidR="00000000" w:rsidRDefault="00724D72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t>, действовавшая до внесения и</w:t>
      </w:r>
      <w:r>
        <w:t>зменений от 16.07.10 г.</w:t>
      </w:r>
    </w:p>
    <w:p w:rsidR="00000000" w:rsidRDefault="00724D72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22.07.11 г.</w:t>
      </w:r>
    </w:p>
    <w:p w:rsidR="00000000" w:rsidRDefault="00724D72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13.03.12 г.</w:t>
      </w:r>
    </w:p>
    <w:p w:rsidR="00000000" w:rsidRDefault="00724D72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12.02.14</w:t>
      </w:r>
      <w:r>
        <w:rPr>
          <w:rStyle w:val="s0"/>
        </w:rPr>
        <w:t xml:space="preserve"> г.</w:t>
      </w:r>
    </w:p>
    <w:p w:rsidR="00000000" w:rsidRDefault="00724D72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01.08.14 г. </w:t>
      </w:r>
    </w:p>
    <w:p w:rsidR="00000000" w:rsidRDefault="00724D72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17.09.14 г.</w:t>
      </w:r>
    </w:p>
    <w:p w:rsidR="00000000" w:rsidRDefault="00724D72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12.05.16 г.</w:t>
      </w:r>
    </w:p>
    <w:p w:rsidR="00000000" w:rsidRDefault="00724D72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14.03.17 г.</w:t>
      </w:r>
    </w:p>
    <w:p w:rsidR="00000000" w:rsidRDefault="00724D72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26.02.19 г. </w:t>
      </w:r>
    </w:p>
    <w:p w:rsidR="00000000" w:rsidRDefault="00724D72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01.06.19 г.</w:t>
      </w:r>
    </w:p>
    <w:p w:rsidR="00000000" w:rsidRDefault="00724D72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</w:t>
      </w:r>
      <w:r>
        <w:rPr>
          <w:rStyle w:val="s0"/>
        </w:rPr>
        <w:t xml:space="preserve">вовавшая до внесения изменений от 30.09.19 г. </w:t>
      </w:r>
    </w:p>
    <w:p w:rsidR="00000000" w:rsidRDefault="00724D72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03.01.24 г.</w:t>
      </w:r>
    </w:p>
    <w:p w:rsidR="00000000" w:rsidRDefault="00724D72">
      <w:pPr>
        <w:pStyle w:val="pj"/>
      </w:pPr>
      <w: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4D72" w:rsidRDefault="00724D72" w:rsidP="00724D72">
      <w:r>
        <w:separator/>
      </w:r>
    </w:p>
  </w:endnote>
  <w:endnote w:type="continuationSeparator" w:id="0">
    <w:p w:rsidR="00724D72" w:rsidRDefault="00724D72" w:rsidP="00724D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D72" w:rsidRDefault="00724D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D72" w:rsidRDefault="00724D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D72" w:rsidRDefault="00724D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4D72" w:rsidRDefault="00724D72" w:rsidP="00724D72">
      <w:r>
        <w:separator/>
      </w:r>
    </w:p>
  </w:footnote>
  <w:footnote w:type="continuationSeparator" w:id="0">
    <w:p w:rsidR="00724D72" w:rsidRDefault="00724D72" w:rsidP="00724D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D72" w:rsidRDefault="00724D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D72" w:rsidRDefault="00724D72" w:rsidP="00724D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4D72" w:rsidRPr="00724D72" w:rsidRDefault="00724D72" w:rsidP="00724D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23 января 2008 года № 523 «О конкурсе по социальной ответственности бизнеса «Парыз» (с изменениями и дополнениями по состоянию на 09.01.2024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D72" w:rsidRDefault="00724D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4D72"/>
    <w:rsid w:val="00724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4D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4D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4D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4D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4D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4D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4D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4D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31771" TargetMode="External"/><Relationship Id="rId18" Type="http://schemas.openxmlformats.org/officeDocument/2006/relationships/hyperlink" Target="http://online.zakon.kz/Document/?doc_id=31609731" TargetMode="External"/><Relationship Id="rId26" Type="http://schemas.openxmlformats.org/officeDocument/2006/relationships/hyperlink" Target="http://online.zakon.kz/Document/?doc_id=30209406" TargetMode="External"/><Relationship Id="rId39" Type="http://schemas.openxmlformats.org/officeDocument/2006/relationships/hyperlink" Target="http://online.zakon.kz/Document/?doc_id=3383713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200011" TargetMode="External"/><Relationship Id="rId34" Type="http://schemas.openxmlformats.org/officeDocument/2006/relationships/hyperlink" Target="http://online.zakon.kz/Document/?doc_id=31587266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30209378" TargetMode="External"/><Relationship Id="rId12" Type="http://schemas.openxmlformats.org/officeDocument/2006/relationships/hyperlink" Target="http://online.zakon.kz/Document/?doc_id=30790712" TargetMode="External"/><Relationship Id="rId17" Type="http://schemas.openxmlformats.org/officeDocument/2006/relationships/hyperlink" Target="http://online.zakon.kz/Document/?doc_id=31587262" TargetMode="External"/><Relationship Id="rId25" Type="http://schemas.openxmlformats.org/officeDocument/2006/relationships/hyperlink" Target="http://online.zakon.kz/Document/?doc_id=34077013" TargetMode="External"/><Relationship Id="rId33" Type="http://schemas.openxmlformats.org/officeDocument/2006/relationships/hyperlink" Target="http://online.zakon.kz/Document/?doc_id=31527783" TargetMode="External"/><Relationship Id="rId38" Type="http://schemas.openxmlformats.org/officeDocument/2006/relationships/hyperlink" Target="http://online.zakon.kz/Document/?doc_id=35200011" TargetMode="External"/><Relationship Id="rId46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87235" TargetMode="External"/><Relationship Id="rId20" Type="http://schemas.openxmlformats.org/officeDocument/2006/relationships/hyperlink" Target="http://online.zakon.kz/Document/?doc_id=39526423" TargetMode="External"/><Relationship Id="rId29" Type="http://schemas.openxmlformats.org/officeDocument/2006/relationships/hyperlink" Target="http://online.zakon.kz/Document/?doc_id=30454830" TargetMode="External"/><Relationship Id="rId41" Type="http://schemas.openxmlformats.org/officeDocument/2006/relationships/hyperlink" Target="http://online.zakon.kz/Document/?doc_id=3556571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90712" TargetMode="External"/><Relationship Id="rId24" Type="http://schemas.openxmlformats.org/officeDocument/2006/relationships/hyperlink" Target="http://online.zakon.kz/Document/?doc_id=34077013" TargetMode="External"/><Relationship Id="rId32" Type="http://schemas.openxmlformats.org/officeDocument/2006/relationships/hyperlink" Target="http://online.zakon.kz/Document/?doc_id=31145900" TargetMode="External"/><Relationship Id="rId37" Type="http://schemas.openxmlformats.org/officeDocument/2006/relationships/hyperlink" Target="http://online.zakon.kz/Document/?doc_id=31833549" TargetMode="External"/><Relationship Id="rId40" Type="http://schemas.openxmlformats.org/officeDocument/2006/relationships/hyperlink" Target="http://online.zakon.kz/Document/?doc_id=33660785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26327" TargetMode="External"/><Relationship Id="rId23" Type="http://schemas.openxmlformats.org/officeDocument/2006/relationships/hyperlink" Target="http://online.zakon.kz/Document/?doc_id=33497175" TargetMode="External"/><Relationship Id="rId28" Type="http://schemas.openxmlformats.org/officeDocument/2006/relationships/hyperlink" Target="http://online.zakon.kz/Document/?doc_id=30427585" TargetMode="External"/><Relationship Id="rId36" Type="http://schemas.openxmlformats.org/officeDocument/2006/relationships/hyperlink" Target="http://online.zakon.kz/Document/?doc_id=36311663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30454783" TargetMode="External"/><Relationship Id="rId19" Type="http://schemas.openxmlformats.org/officeDocument/2006/relationships/hyperlink" Target="http://online.zakon.kz/Document/?doc_id=38689730" TargetMode="External"/><Relationship Id="rId31" Type="http://schemas.openxmlformats.org/officeDocument/2006/relationships/hyperlink" Target="http://online.zakon.kz/Document/?doc_id=31032039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27292" TargetMode="External"/><Relationship Id="rId14" Type="http://schemas.openxmlformats.org/officeDocument/2006/relationships/hyperlink" Target="http://online.zakon.kz/Document/?doc_id=31144553" TargetMode="External"/><Relationship Id="rId22" Type="http://schemas.openxmlformats.org/officeDocument/2006/relationships/hyperlink" Target="http://online.zakon.kz/Document/?doc_id=36110877" TargetMode="External"/><Relationship Id="rId27" Type="http://schemas.openxmlformats.org/officeDocument/2006/relationships/hyperlink" Target="http://online.zakon.kz/Document/?doc_id=30361849" TargetMode="External"/><Relationship Id="rId30" Type="http://schemas.openxmlformats.org/officeDocument/2006/relationships/hyperlink" Target="http://online.zakon.kz/Document/?doc_id=30790730" TargetMode="External"/><Relationship Id="rId35" Type="http://schemas.openxmlformats.org/officeDocument/2006/relationships/hyperlink" Target="http://online.zakon.kz/Document/?doc_id=31610559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303618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337</Words>
  <Characters>4301</Characters>
  <Application>Microsoft Office Word</Application>
  <DocSecurity>0</DocSecurity>
  <Lines>35</Lines>
  <Paragraphs>9</Paragraphs>
  <ScaleCrop>false</ScaleCrop>
  <Company>SPecialiST RePack</Company>
  <LinksUpToDate>false</LinksUpToDate>
  <CharactersWithSpaces>4629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23 января 2008 года № 523 «О конкурсе по социальной ответственности бизнеса «Парыз» (с изменениями и дополнениями по состоянию на 09.01.2024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2024-04-27T22:48:00Z</dcterms:created>
  <dcterms:modified xsi:type="dcterms:W3CDTF">2024-04-27T22:48:00Z</dcterms:modified>
</cp:coreProperties>
</file>