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C0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индустрии и торговли Республики Казахстан от 27 декабря 2007 года № 376 «Об утверждении правил аккредитации органов по подтверждению соответствия, испытательных лабораторий (центров), юридических лиц, осуществляющих поверку, калибровку сред</w:t>
      </w:r>
      <w:r>
        <w:rPr>
          <w:rStyle w:val="s0"/>
        </w:rPr>
        <w:t>ств измерений и метрологическую аттестацию методик выполнения измерений»</w:t>
      </w:r>
    </w:p>
    <w:p w:rsidR="00000000" w:rsidRDefault="00255C04">
      <w:r>
        <w:t> </w:t>
      </w:r>
    </w:p>
    <w:p w:rsidR="00000000" w:rsidRDefault="00255C0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2008 года под № 5091</w:t>
      </w:r>
    </w:p>
    <w:p w:rsidR="00000000" w:rsidRDefault="00255C04">
      <w:pPr>
        <w:ind w:firstLine="400"/>
        <w:jc w:val="both"/>
      </w:pPr>
      <w:r>
        <w:rPr>
          <w:rStyle w:val="s0"/>
        </w:rPr>
        <w:t> </w:t>
      </w:r>
    </w:p>
    <w:p w:rsidR="00000000" w:rsidRDefault="00255C04">
      <w:pPr>
        <w:ind w:firstLine="400"/>
        <w:jc w:val="both"/>
      </w:pPr>
      <w:r>
        <w:rPr>
          <w:rStyle w:val="s0"/>
        </w:rPr>
        <w:t>Опубликован: «Юридическая газета» от 25 января 2008 г. № 12 (1412)</w:t>
      </w:r>
    </w:p>
    <w:p w:rsidR="00000000" w:rsidRDefault="00255C04">
      <w:pPr>
        <w:ind w:firstLine="400"/>
        <w:jc w:val="both"/>
      </w:pPr>
      <w:r>
        <w:rPr>
          <w:rStyle w:val="s0"/>
        </w:rPr>
        <w:t> </w:t>
      </w:r>
    </w:p>
    <w:p w:rsidR="00000000" w:rsidRDefault="00255C0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индустрии и торговли РК от 29 октября 2008 года № 427</w:t>
      </w:r>
    </w:p>
    <w:p w:rsidR="00000000" w:rsidRDefault="00255C0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C04" w:rsidRDefault="00255C04" w:rsidP="00255C04">
      <w:r>
        <w:separator/>
      </w:r>
    </w:p>
  </w:endnote>
  <w:endnote w:type="continuationSeparator" w:id="0">
    <w:p w:rsidR="00255C04" w:rsidRDefault="00255C04" w:rsidP="00255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04" w:rsidRDefault="00255C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04" w:rsidRDefault="00255C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04" w:rsidRDefault="00255C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C04" w:rsidRDefault="00255C04" w:rsidP="00255C04">
      <w:r>
        <w:separator/>
      </w:r>
    </w:p>
  </w:footnote>
  <w:footnote w:type="continuationSeparator" w:id="0">
    <w:p w:rsidR="00255C04" w:rsidRDefault="00255C04" w:rsidP="00255C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04" w:rsidRDefault="00255C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04" w:rsidRDefault="00255C04" w:rsidP="00255C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C04" w:rsidRPr="00255C04" w:rsidRDefault="00255C04" w:rsidP="00255C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ИНДУСТРИИ И ТОРГОВЛИ РК ОТ 27.12.2007 № 376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04" w:rsidRDefault="00255C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C04"/>
    <w:rsid w:val="0025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C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C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C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C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C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C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C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C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89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620</Characters>
  <Application>Microsoft Office Word</Application>
  <DocSecurity>0</DocSecurity>
  <Lines>5</Lines>
  <Paragraphs>1</Paragraphs>
  <ScaleCrop>false</ScaleCrop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ИНДУСТРИИ И ТОРГОВЛИ РК ОТ 27.12.2007 № 376 (©Paragraph 2023)</dc:title>
  <dc:subject/>
  <dc:creator>Сергей М</dc:creator>
  <cp:keywords/>
  <dc:description/>
  <cp:lastModifiedBy>Сергей М</cp:lastModifiedBy>
  <cp:revision>2</cp:revision>
  <dcterms:created xsi:type="dcterms:W3CDTF">2023-11-29T09:34:00Z</dcterms:created>
  <dcterms:modified xsi:type="dcterms:W3CDTF">2023-11-29T09:34:00Z</dcterms:modified>
</cp:coreProperties>
</file>