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E13BFD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«Білім туралы мемлекеттік џлгідегі ќђжаттардыњ тџрлері мен нысандарын жѕне оларды беру ережесін бекіту туралы» Ќазаќстан Республикасы Џкіметініњ 2007 жылѓы 28 желтоќсандаѓы № 1310 Ќаулысы (2014.23.05. берілген љзгерістер мен толыќтыруларымен) (кџші жойылды</w:t>
      </w:r>
      <w:r>
        <w:rPr>
          <w:rStyle w:val="s0"/>
          <w:b/>
          <w:bCs/>
        </w:rPr>
        <w:t>)</w:t>
      </w:r>
    </w:p>
    <w:p w:rsidR="00000000" w:rsidRDefault="00E13BFD">
      <w:pPr>
        <w:ind w:firstLine="400"/>
        <w:jc w:val="both"/>
      </w:pPr>
      <w:r>
        <w:rPr>
          <w:rStyle w:val="s0"/>
        </w:rPr>
        <w:t> </w:t>
      </w:r>
    </w:p>
    <w:p w:rsidR="00000000" w:rsidRDefault="00E13BFD">
      <w:pPr>
        <w:ind w:firstLine="400"/>
        <w:jc w:val="both"/>
      </w:pPr>
      <w:r>
        <w:rPr>
          <w:rStyle w:val="s0"/>
        </w:rPr>
        <w:t>Жариялануы: «Егемен Қазақстан» 2008 ж. 4 сәуір № 99-101 (25073); 2008 ж. 9 сәуір № 105 (25077)</w:t>
      </w:r>
    </w:p>
    <w:p w:rsidR="00000000" w:rsidRDefault="00E13BFD">
      <w:pPr>
        <w:ind w:firstLine="400"/>
        <w:jc w:val="both"/>
      </w:pPr>
      <w:r>
        <w:rPr>
          <w:rStyle w:val="s0"/>
        </w:rPr>
        <w:t> </w:t>
      </w:r>
    </w:p>
    <w:p w:rsidR="00000000" w:rsidRDefault="00E13BFD">
      <w:pPr>
        <w:ind w:firstLine="400"/>
        <w:jc w:val="both"/>
      </w:pPr>
      <w:r>
        <w:t>Енгізілген өзгерістер:</w:t>
      </w:r>
    </w:p>
    <w:p w:rsidR="00000000" w:rsidRDefault="00E13BFD">
      <w:pPr>
        <w:ind w:firstLine="400"/>
        <w:jc w:val="both"/>
      </w:pPr>
      <w:r>
        <w:t> </w:t>
      </w:r>
    </w:p>
    <w:p w:rsidR="00000000" w:rsidRDefault="00E13BFD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2009.26.05. № 777 </w:t>
      </w:r>
      <w:hyperlink r:id="rId7" w:history="1">
        <w:r>
          <w:rPr>
            <w:rStyle w:val="a3"/>
          </w:rPr>
          <w:t>Қаулысымен</w:t>
        </w:r>
        <w:r>
          <w:rPr>
            <w:rStyle w:val="a3"/>
          </w:rPr>
          <w:t xml:space="preserve"> </w:t>
        </w:r>
      </w:hyperlink>
    </w:p>
    <w:p w:rsidR="00000000" w:rsidRDefault="00E13BFD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2011.17.05. № 527 </w:t>
      </w:r>
      <w:hyperlink r:id="rId8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</w:t>
      </w:r>
    </w:p>
    <w:p w:rsidR="00000000" w:rsidRDefault="00E13BFD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2013.12.02. № 123 </w:t>
      </w:r>
      <w:hyperlink r:id="rId9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(</w:t>
      </w:r>
      <w:r>
        <w:rPr>
          <w:rStyle w:val="s00"/>
        </w:rPr>
        <w:t xml:space="preserve">ресми </w:t>
      </w:r>
      <w:hyperlink r:id="rId10" w:history="1">
        <w:r>
          <w:rPr>
            <w:rStyle w:val="a3"/>
          </w:rPr>
          <w:t>жарияланған</w:t>
        </w:r>
      </w:hyperlink>
      <w:r>
        <w:rPr>
          <w:rStyle w:val="s00"/>
        </w:rPr>
        <w:t xml:space="preserve"> күнінен бастап күнтізбелік он күн өткен соң қолданысқа енгізілді)</w:t>
      </w:r>
    </w:p>
    <w:p w:rsidR="00000000" w:rsidRDefault="00E13BFD">
      <w:pPr>
        <w:ind w:firstLine="400"/>
        <w:jc w:val="both"/>
      </w:pPr>
      <w:r>
        <w:rPr>
          <w:rStyle w:val="s00"/>
        </w:rPr>
        <w:t>ҚР</w:t>
      </w:r>
      <w:r>
        <w:rPr>
          <w:rStyle w:val="s00"/>
        </w:rPr>
        <w:t xml:space="preserve"> Үкіметінің 2014.23.05. № 538 </w:t>
      </w:r>
      <w:hyperlink r:id="rId11" w:anchor="sub_id=200" w:history="1">
        <w:r>
          <w:rPr>
            <w:rStyle w:val="a3"/>
          </w:rPr>
          <w:t>Қаулысымен</w:t>
        </w:r>
      </w:hyperlink>
      <w:r>
        <w:rPr>
          <w:rStyle w:val="s00"/>
        </w:rPr>
        <w:t xml:space="preserve"> (ресми </w:t>
      </w:r>
      <w:hyperlink r:id="rId12" w:history="1">
        <w:r>
          <w:rPr>
            <w:rStyle w:val="a3"/>
          </w:rPr>
          <w:t>жарияланған</w:t>
        </w:r>
      </w:hyperlink>
      <w:r>
        <w:rPr>
          <w:rStyle w:val="s0"/>
        </w:rPr>
        <w:t xml:space="preserve"> </w:t>
      </w:r>
      <w:r>
        <w:rPr>
          <w:rStyle w:val="s00"/>
        </w:rPr>
        <w:t>күнінен кейін күнтізбелік он күн өткен соң қолданысқа енгізілді)</w:t>
      </w:r>
    </w:p>
    <w:p w:rsidR="00000000" w:rsidRDefault="00E13BFD">
      <w:pPr>
        <w:ind w:firstLine="400"/>
        <w:jc w:val="both"/>
      </w:pPr>
      <w:r>
        <w:rPr>
          <w:rStyle w:val="s00"/>
        </w:rPr>
        <w:t> </w:t>
      </w:r>
    </w:p>
    <w:p w:rsidR="00000000" w:rsidRDefault="00E13BFD">
      <w:pPr>
        <w:ind w:firstLine="400"/>
        <w:jc w:val="both"/>
      </w:pPr>
      <w:r>
        <w:rPr>
          <w:rStyle w:val="s0"/>
        </w:rPr>
        <w:t>Қазақстан</w:t>
      </w:r>
      <w:r>
        <w:rPr>
          <w:rStyle w:val="s0"/>
        </w:rPr>
        <w:t xml:space="preserve"> Республикасы Үкіметінің 2015 жылғы 11 тамыздағы № 638 </w:t>
      </w:r>
      <w:hyperlink r:id="rId13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күші жойылды</w:t>
      </w:r>
    </w:p>
    <w:p w:rsidR="00000000" w:rsidRDefault="00E13BFD">
      <w:pPr>
        <w:ind w:firstLine="400"/>
        <w:jc w:val="both"/>
      </w:pPr>
      <w:r>
        <w:t> </w:t>
      </w:r>
    </w:p>
    <w:p w:rsidR="00000000" w:rsidRDefault="00E13BFD">
      <w:pPr>
        <w:ind w:firstLine="400"/>
        <w:jc w:val="both"/>
      </w:pPr>
      <w:r>
        <w:rPr>
          <w:rStyle w:val="s00"/>
        </w:rPr>
        <w:t>Бұрынғы редакциялар:</w:t>
      </w:r>
    </w:p>
    <w:p w:rsidR="00000000" w:rsidRDefault="00E13BFD">
      <w:pPr>
        <w:ind w:firstLine="400"/>
        <w:jc w:val="both"/>
      </w:pPr>
      <w:r>
        <w:rPr>
          <w:rStyle w:val="s00"/>
        </w:rPr>
        <w:t> </w:t>
      </w:r>
    </w:p>
    <w:p w:rsidR="00000000" w:rsidRDefault="00E13BFD">
      <w:pPr>
        <w:ind w:firstLine="400"/>
        <w:jc w:val="both"/>
      </w:pPr>
      <w:r>
        <w:rPr>
          <w:rStyle w:val="s00"/>
        </w:rPr>
        <w:t xml:space="preserve">2009 ж. 26 мамырға дейін қолданылған </w:t>
      </w:r>
      <w:hyperlink r:id="rId14" w:history="1">
        <w:r>
          <w:rPr>
            <w:rStyle w:val="a3"/>
          </w:rPr>
          <w:t>редакция</w:t>
        </w:r>
      </w:hyperlink>
    </w:p>
    <w:p w:rsidR="00000000" w:rsidRDefault="00E13BFD">
      <w:pPr>
        <w:ind w:firstLine="400"/>
        <w:jc w:val="both"/>
      </w:pPr>
      <w:r>
        <w:rPr>
          <w:rStyle w:val="s0"/>
        </w:rPr>
        <w:t xml:space="preserve">2011 ж. 17 мамырға дейін қолданылған </w:t>
      </w:r>
      <w:hyperlink r:id="rId15" w:history="1">
        <w:r>
          <w:rPr>
            <w:rStyle w:val="a3"/>
          </w:rPr>
          <w:t>редакция</w:t>
        </w:r>
      </w:hyperlink>
    </w:p>
    <w:p w:rsidR="00000000" w:rsidRDefault="00E13BFD">
      <w:pPr>
        <w:ind w:firstLine="400"/>
        <w:jc w:val="both"/>
      </w:pPr>
      <w:r>
        <w:rPr>
          <w:rStyle w:val="s0"/>
        </w:rPr>
        <w:t xml:space="preserve">2013 ж. 12 ақпанға дейін қолданылған </w:t>
      </w:r>
      <w:hyperlink r:id="rId16" w:history="1">
        <w:r>
          <w:rPr>
            <w:rStyle w:val="a3"/>
          </w:rPr>
          <w:t>редакция</w:t>
        </w:r>
      </w:hyperlink>
    </w:p>
    <w:p w:rsidR="00000000" w:rsidRDefault="00E13BFD">
      <w:pPr>
        <w:ind w:firstLine="400"/>
        <w:jc w:val="both"/>
      </w:pPr>
      <w:r>
        <w:t xml:space="preserve">2014 ж. 23 мамырға дейін қолданылған </w:t>
      </w:r>
      <w:hyperlink r:id="rId17" w:history="1">
        <w:r>
          <w:rPr>
            <w:rStyle w:val="a3"/>
          </w:rPr>
          <w:t>редакция</w:t>
        </w:r>
      </w:hyperlink>
    </w:p>
    <w:p w:rsidR="00000000" w:rsidRDefault="00E13BFD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13BFD" w:rsidRDefault="00E13BFD" w:rsidP="00E13BFD">
      <w:r>
        <w:separator/>
      </w:r>
    </w:p>
  </w:endnote>
  <w:endnote w:type="continuationSeparator" w:id="0">
    <w:p w:rsidR="00E13BFD" w:rsidRDefault="00E13BFD" w:rsidP="00E13B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13BFD" w:rsidRDefault="00E13BFD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13BFD" w:rsidRDefault="00E13BFD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13BFD" w:rsidRDefault="00E13BFD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13BFD" w:rsidRDefault="00E13BFD" w:rsidP="00E13BFD">
      <w:r>
        <w:separator/>
      </w:r>
    </w:p>
  </w:footnote>
  <w:footnote w:type="continuationSeparator" w:id="0">
    <w:p w:rsidR="00E13BFD" w:rsidRDefault="00E13BFD" w:rsidP="00E13BF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13BFD" w:rsidRDefault="00E13BFD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13BFD" w:rsidRDefault="00E13BFD" w:rsidP="00E13BFD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E13BFD" w:rsidRPr="00E13BFD" w:rsidRDefault="00E13BFD" w:rsidP="00E13BFD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АНЫҚТАМА ҚР ҮКІМЕТІНІҢ 2007.28.12 № 1310 ҚАУЛЫСЫ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13BFD" w:rsidRDefault="00E13BFD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E13BFD"/>
    <w:rsid w:val="00E13B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00">
    <w:name w:val="s0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E13BFD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E13BFD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E13BFD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E13BFD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00">
    <w:name w:val="s0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E13BFD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E13BFD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E13BFD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E13BFD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0994041" TargetMode="External"/><Relationship Id="rId13" Type="http://schemas.openxmlformats.org/officeDocument/2006/relationships/hyperlink" Target="http://online.zakon.kz/Document/?doc_id=35770289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footer" Target="footer2.xml"/><Relationship Id="rId7" Type="http://schemas.openxmlformats.org/officeDocument/2006/relationships/hyperlink" Target="http://online.zakon.kz/Document/?doc_id=30427565" TargetMode="External"/><Relationship Id="rId12" Type="http://schemas.openxmlformats.org/officeDocument/2006/relationships/hyperlink" Target="http://online.zakon.kz/Document/?doc_id=31562882" TargetMode="External"/><Relationship Id="rId17" Type="http://schemas.openxmlformats.org/officeDocument/2006/relationships/hyperlink" Target="http://online.zakon.kz/Document/?doc_id=31562514" TargetMode="External"/><Relationship Id="rId25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1340037" TargetMode="External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1562485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0994043" TargetMode="External"/><Relationship Id="rId23" Type="http://schemas.openxmlformats.org/officeDocument/2006/relationships/footer" Target="footer3.xml"/><Relationship Id="rId10" Type="http://schemas.openxmlformats.org/officeDocument/2006/relationships/hyperlink" Target="http://online.zakon.kz/Document/?doc_id=31421675" TargetMode="External"/><Relationship Id="rId19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1338462" TargetMode="External"/><Relationship Id="rId14" Type="http://schemas.openxmlformats.org/officeDocument/2006/relationships/hyperlink" Target="http://online.zakon.kz/Document/?doc_id=30428037" TargetMode="External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138</Words>
  <Characters>1619</Characters>
  <Application>Microsoft Office Word</Application>
  <DocSecurity>0</DocSecurity>
  <Lines>13</Lines>
  <Paragraphs>3</Paragraphs>
  <ScaleCrop>false</ScaleCrop>
  <Company>SPecialiST RePack</Company>
  <LinksUpToDate>false</LinksUpToDate>
  <CharactersWithSpaces>1754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АНЫҚТАМА ҚР ҮКІМЕТІНІҢ 2007.28.12 № 1310 ҚАУЛЫСЫ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2024-01-18T09:18:00Z</dcterms:created>
  <dcterms:modified xsi:type="dcterms:W3CDTF">2024-01-18T09:18:00Z</dcterms:modified>
</cp:coreProperties>
</file>