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8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24 декабря 2007 года № 275 «Об утверждении Правил представления отчетности крупными участниками банков, банковскими холдингами, </w:t>
      </w:r>
      <w:r>
        <w:rPr>
          <w:rStyle w:val="s0"/>
          <w:b/>
          <w:bCs/>
        </w:rPr>
        <w:t>крупными участниками страховой (перестраховочной) организации, страховыми холдингами, крупными участниками открытого накопительного пенсионного фонда» (с изменениями и дополнениями по состоянию на 27.12.2010 г.) (утратило силу)</w:t>
      </w:r>
    </w:p>
    <w:p w:rsidR="00000000" w:rsidRDefault="002748D8">
      <w:r>
        <w:t> </w:t>
      </w:r>
    </w:p>
    <w:p w:rsidR="00000000" w:rsidRDefault="002748D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января 2008 года под № 5114</w:t>
      </w:r>
    </w:p>
    <w:p w:rsidR="00000000" w:rsidRDefault="002748D8">
      <w:pPr>
        <w:ind w:firstLine="400"/>
        <w:jc w:val="both"/>
      </w:pPr>
      <w:r>
        <w:rPr>
          <w:rStyle w:val="s0"/>
        </w:rPr>
        <w:t> </w:t>
      </w:r>
    </w:p>
    <w:p w:rsidR="00000000" w:rsidRDefault="002748D8">
      <w:pPr>
        <w:ind w:firstLine="400"/>
        <w:jc w:val="both"/>
      </w:pPr>
      <w:r>
        <w:t>Внесены изменения:</w:t>
      </w:r>
    </w:p>
    <w:p w:rsidR="00000000" w:rsidRDefault="002748D8">
      <w:pPr>
        <w:ind w:firstLine="400"/>
        <w:jc w:val="both"/>
      </w:pPr>
      <w:r>
        <w:t> </w:t>
      </w:r>
    </w:p>
    <w:p w:rsidR="00000000" w:rsidRDefault="002748D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</w:t>
      </w:r>
      <w:r>
        <w:rPr>
          <w:rStyle w:val="s0"/>
        </w:rPr>
        <w:t xml:space="preserve"> 28.11.08 г. № 199;</w:t>
      </w:r>
    </w:p>
    <w:p w:rsidR="00000000" w:rsidRDefault="002748D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03.09.10 г. № 136;</w:t>
      </w:r>
    </w:p>
    <w:p w:rsidR="00000000" w:rsidRDefault="002748D8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</w:t>
      </w:r>
      <w:r>
        <w:rPr>
          <w:rStyle w:val="s0"/>
        </w:rPr>
        <w:t>7.12.10 г. № 184.</w:t>
      </w:r>
    </w:p>
    <w:p w:rsidR="00000000" w:rsidRDefault="002748D8">
      <w:pPr>
        <w:ind w:firstLine="400"/>
        <w:jc w:val="both"/>
      </w:pPr>
      <w:r>
        <w:rPr>
          <w:rStyle w:val="s0"/>
        </w:rPr>
        <w:t> </w:t>
      </w:r>
    </w:p>
    <w:p w:rsidR="00000000" w:rsidRDefault="002748D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97 </w:t>
      </w:r>
    </w:p>
    <w:p w:rsidR="00000000" w:rsidRDefault="002748D8">
      <w:pPr>
        <w:ind w:firstLine="400"/>
        <w:jc w:val="both"/>
      </w:pPr>
      <w:r>
        <w:rPr>
          <w:rStyle w:val="s0"/>
        </w:rPr>
        <w:t> </w:t>
      </w:r>
    </w:p>
    <w:p w:rsidR="00000000" w:rsidRDefault="002748D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48D8">
      <w:pPr>
        <w:ind w:firstLine="400"/>
        <w:jc w:val="both"/>
      </w:pPr>
      <w:r>
        <w:t> </w:t>
      </w:r>
    </w:p>
    <w:p w:rsidR="00000000" w:rsidRDefault="002748D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28.11.08 г.</w:t>
      </w:r>
    </w:p>
    <w:p w:rsidR="00000000" w:rsidRDefault="002748D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2748D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27.12.10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8D8" w:rsidRDefault="002748D8" w:rsidP="002748D8">
      <w:r>
        <w:separator/>
      </w:r>
    </w:p>
  </w:endnote>
  <w:endnote w:type="continuationSeparator" w:id="0">
    <w:p w:rsidR="002748D8" w:rsidRDefault="002748D8" w:rsidP="00274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8D8" w:rsidRDefault="002748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8D8" w:rsidRDefault="002748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8D8" w:rsidRDefault="002748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8D8" w:rsidRDefault="002748D8" w:rsidP="002748D8">
      <w:r>
        <w:separator/>
      </w:r>
    </w:p>
  </w:footnote>
  <w:footnote w:type="continuationSeparator" w:id="0">
    <w:p w:rsidR="002748D8" w:rsidRDefault="002748D8" w:rsidP="00274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8D8" w:rsidRDefault="002748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8D8" w:rsidRDefault="002748D8" w:rsidP="002748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8D8" w:rsidRPr="002748D8" w:rsidRDefault="002748D8" w:rsidP="002748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24.12.2007 № 275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8D8" w:rsidRDefault="002748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8D8"/>
    <w:rsid w:val="00274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8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8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8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8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8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8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8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8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9078" TargetMode="External"/><Relationship Id="rId13" Type="http://schemas.openxmlformats.org/officeDocument/2006/relationships/hyperlink" Target="http://online.zakon.kz/Document/?doc_id=3093675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372499" TargetMode="External"/><Relationship Id="rId12" Type="http://schemas.openxmlformats.org/officeDocument/2006/relationships/hyperlink" Target="http://online.zakon.kz/Document/?doc_id=3083909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25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1939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647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1459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24.12.2007 № 275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2024-05-02T17:39:00Z</dcterms:created>
  <dcterms:modified xsi:type="dcterms:W3CDTF">2024-05-02T17:39:00Z</dcterms:modified>
</cp:coreProperties>
</file>