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66A">
      <w:pPr>
        <w:jc w:val="center"/>
      </w:pPr>
      <w:bookmarkStart w:id="0" w:name="_GoBack"/>
      <w:bookmarkEnd w:id="0"/>
      <w:r>
        <w:rPr>
          <w:rStyle w:val="s1"/>
        </w:rPr>
        <w:t>Заңды тұлғалардың түсті және қара металл сынықтары мен қалдықтарын жинауы (дайындауы), сақтауы, қайта өңдеуі және өткізуі жөніндегі қызметке қойылатын біліктілік талаптарын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қаңтардағы № 80 Қаулысы</w:t>
      </w:r>
    </w:p>
    <w:p w:rsidR="00000000" w:rsidRDefault="0074466A">
      <w:pPr>
        <w:jc w:val="center"/>
      </w:pPr>
      <w:r>
        <w:rPr>
          <w:rStyle w:val="s3"/>
          <w:b w:val="0"/>
          <w:bCs w:val="0"/>
        </w:rPr>
        <w:t xml:space="preserve">(2012.30.07.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74466A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74466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29 желтоқсандағы № 1796 </w:t>
      </w:r>
      <w:hyperlink r:id="rId8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74466A">
      <w:pPr>
        <w:jc w:val="center"/>
      </w:pPr>
      <w:r>
        <w:t> </w:t>
      </w:r>
    </w:p>
    <w:p w:rsidR="00000000" w:rsidRDefault="0074466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2012.30.07. № 997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(ресми </w:t>
      </w:r>
      <w:hyperlink r:id="rId1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күнтізбелік жиырма бір күн өткен соң қолданысқа енгізілді) (</w:t>
      </w:r>
      <w:hyperlink r:id="rId1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4466A">
      <w:pPr>
        <w:jc w:val="center"/>
      </w:pPr>
      <w:r>
        <w:t> </w:t>
      </w:r>
    </w:p>
    <w:p w:rsidR="00000000" w:rsidRDefault="0074466A">
      <w:pPr>
        <w:ind w:firstLine="400"/>
        <w:jc w:val="both"/>
      </w:pPr>
      <w:r>
        <w:rPr>
          <w:rStyle w:val="s0"/>
        </w:rPr>
        <w:t>«Лицензиялау туралы» Қазақстан Респуб</w:t>
      </w:r>
      <w:r>
        <w:rPr>
          <w:rStyle w:val="s0"/>
        </w:rPr>
        <w:t xml:space="preserve">ликасының 2007 жылғы 11 қаңтардағы </w:t>
      </w:r>
      <w:hyperlink r:id="rId12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4466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2012.30.07. № 997 </w:t>
      </w:r>
      <w:hyperlink r:id="rId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жаңа редакцияда (ресми </w:t>
      </w:r>
      <w:hyperlink r:id="rId1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күнтізбелік жиырма бір күн өткен соң қолданысқа енгізілді) (</w:t>
      </w:r>
      <w:hyperlink r:id="rId15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4466A">
      <w:pPr>
        <w:ind w:firstLine="400"/>
        <w:jc w:val="both"/>
      </w:pPr>
      <w:r>
        <w:rPr>
          <w:rStyle w:val="s0"/>
        </w:rPr>
        <w:t xml:space="preserve">1. Қоса беріліп отырған заңды тұлғалардың түсті және қара металл сынықтары мен қалдықтарын жинауы (дайындауы), сақтауы, қайта өңдеуі және өткізуі жөніндегі қызметке қойылатын </w:t>
      </w:r>
      <w:hyperlink w:anchor="sub1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</w:t>
      </w:r>
      <w:r>
        <w:rPr>
          <w:rStyle w:val="s0"/>
        </w:rPr>
        <w:t>бекітілсін.</w:t>
      </w:r>
    </w:p>
    <w:p w:rsidR="00000000" w:rsidRDefault="0074466A">
      <w:pPr>
        <w:ind w:firstLine="400"/>
        <w:jc w:val="both"/>
      </w:pPr>
      <w:r>
        <w:rPr>
          <w:rStyle w:val="s0"/>
        </w:rPr>
        <w:t xml:space="preserve">2. «Заңды тұлғалардың түсті және қара металдардың сынықтары мен қалдықтарын жинау (дайындау), сақтау, қайта өңдеу және сату жөніндегі қызметін лицензиялау кезінде қойылатын біліктілік талаптарын бекіту туралы» Қазақстан Республикасы Үкіметінің </w:t>
      </w:r>
      <w:r>
        <w:rPr>
          <w:rStyle w:val="s0"/>
        </w:rPr>
        <w:t xml:space="preserve">2006 жылғы 14 желтоқсандағы № 1203 </w:t>
      </w:r>
      <w:hyperlink r:id="rId16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ПҮАЖ-ы, 2006 ж., № 47, 504-құжат) күші жойылды деп танылсын.</w:t>
      </w:r>
    </w:p>
    <w:p w:rsidR="00000000" w:rsidRDefault="0074466A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жиырма бір күнтізбелік күн өткен соң қолданысқа енгізіледі.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66A">
            <w:r>
              <w:rPr>
                <w:rStyle w:val="s01"/>
                <w:b/>
                <w:bCs/>
              </w:rPr>
              <w:t>Қазақстан</w:t>
            </w:r>
            <w:r>
              <w:rPr>
                <w:rStyle w:val="s01"/>
                <w:b/>
                <w:bCs/>
              </w:rPr>
              <w:t xml:space="preserve"> Республикасының</w:t>
            </w:r>
          </w:p>
          <w:p w:rsidR="00000000" w:rsidRDefault="0074466A">
            <w:r>
              <w:rPr>
                <w:rStyle w:val="s01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66A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74466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4466A">
      <w:pPr>
        <w:ind w:firstLine="400"/>
        <w:jc w:val="right"/>
      </w:pPr>
      <w:r>
        <w:rPr>
          <w:rStyle w:val="s0"/>
        </w:rPr>
        <w:t> </w:t>
      </w:r>
    </w:p>
    <w:p w:rsidR="00000000" w:rsidRDefault="0074466A">
      <w:pPr>
        <w:ind w:firstLine="400"/>
        <w:jc w:val="right"/>
      </w:pPr>
      <w:r>
        <w:rPr>
          <w:rStyle w:val="s0"/>
        </w:rPr>
        <w:t> </w:t>
      </w:r>
    </w:p>
    <w:p w:rsidR="00000000" w:rsidRDefault="0074466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2012.30.07. № 997 </w:t>
      </w:r>
      <w:hyperlink r:id="rId1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</w:t>
      </w:r>
      <w:hyperlink r:id="rId1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4466A">
      <w:pPr>
        <w:jc w:val="center"/>
      </w:pPr>
      <w:r>
        <w:rPr>
          <w:rStyle w:val="s1"/>
        </w:rPr>
        <w:t>Заңды тұлғалардың түсті және қара металл сынықтары мен қалдықтарын жин</w:t>
      </w:r>
      <w:r>
        <w:rPr>
          <w:rStyle w:val="s1"/>
        </w:rPr>
        <w:t>ауы (дайындауы), сақтауы, қайта өңдеуі және</w:t>
      </w:r>
    </w:p>
    <w:p w:rsidR="00000000" w:rsidRDefault="0074466A">
      <w:pPr>
        <w:jc w:val="center"/>
      </w:pPr>
      <w:r>
        <w:rPr>
          <w:rStyle w:val="s1"/>
        </w:rPr>
        <w:t>өткізуі</w:t>
      </w:r>
      <w:r>
        <w:rPr>
          <w:rStyle w:val="s1"/>
        </w:rPr>
        <w:t xml:space="preserve"> жөніндегі қызметті лицензиялау </w:t>
      </w:r>
    </w:p>
    <w:p w:rsidR="00000000" w:rsidRDefault="0074466A">
      <w:pPr>
        <w:jc w:val="center"/>
      </w:pPr>
      <w:r>
        <w:rPr>
          <w:rStyle w:val="s1"/>
        </w:rPr>
        <w:t>ережесі</w:t>
      </w:r>
    </w:p>
    <w:p w:rsidR="00000000" w:rsidRDefault="0074466A">
      <w:pPr>
        <w:ind w:firstLine="400"/>
        <w:jc w:val="right"/>
      </w:pPr>
      <w:r>
        <w:rPr>
          <w:rStyle w:val="s0"/>
        </w:rPr>
        <w:t> </w:t>
      </w:r>
    </w:p>
    <w:p w:rsidR="00000000" w:rsidRDefault="0074466A">
      <w:pPr>
        <w:ind w:firstLine="400"/>
        <w:jc w:val="right"/>
      </w:pPr>
      <w:r>
        <w:rPr>
          <w:rStyle w:val="s0"/>
        </w:rPr>
        <w:t> </w:t>
      </w:r>
    </w:p>
    <w:p w:rsidR="00000000" w:rsidRDefault="0074466A">
      <w:pPr>
        <w:jc w:val="both"/>
      </w:pPr>
      <w:bookmarkStart w:id="1" w:name="SUB1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2008.06.05. № 426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талаптары өзгертілді (бұр.</w:t>
      </w:r>
      <w:hyperlink r:id="rId21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ҚР Үкіметінің 2012.30.07. № 997 </w:t>
      </w:r>
      <w:hyperlink r:id="rId2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талаптары жаңа редакцияда (</w:t>
      </w:r>
      <w:hyperlink r:id="rId23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4466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74466A">
      <w:pPr>
        <w:ind w:firstLine="400"/>
        <w:jc w:val="right"/>
      </w:pPr>
      <w:r>
        <w:rPr>
          <w:rStyle w:val="s0"/>
        </w:rPr>
        <w:t>2008 жылғы 31 қаңтардағы</w:t>
      </w:r>
    </w:p>
    <w:p w:rsidR="00000000" w:rsidRDefault="0074466A">
      <w:pPr>
        <w:ind w:firstLine="400"/>
        <w:jc w:val="right"/>
      </w:pPr>
      <w:r>
        <w:rPr>
          <w:rStyle w:val="s0"/>
        </w:rPr>
        <w:t xml:space="preserve">№ 80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4466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4466A">
      <w:pPr>
        <w:ind w:firstLine="400"/>
        <w:jc w:val="right"/>
      </w:pPr>
      <w:r>
        <w:rPr>
          <w:rStyle w:val="s0"/>
        </w:rPr>
        <w:t> </w:t>
      </w:r>
    </w:p>
    <w:p w:rsidR="00000000" w:rsidRDefault="0074466A">
      <w:pPr>
        <w:jc w:val="center"/>
      </w:pPr>
      <w:r>
        <w:rPr>
          <w:rStyle w:val="s1"/>
        </w:rPr>
        <w:t> </w:t>
      </w:r>
    </w:p>
    <w:p w:rsidR="00000000" w:rsidRDefault="0074466A">
      <w:pPr>
        <w:jc w:val="center"/>
      </w:pPr>
      <w:r>
        <w:rPr>
          <w:rStyle w:val="s1"/>
        </w:rPr>
        <w:t>Заңды тұлғалардың түсті және қара металл сынық</w:t>
      </w:r>
      <w:r>
        <w:rPr>
          <w:rStyle w:val="s1"/>
        </w:rPr>
        <w:t xml:space="preserve">тары мен қалдықтарын жинауы (дайындауы), </w:t>
      </w:r>
    </w:p>
    <w:p w:rsidR="00000000" w:rsidRDefault="0074466A">
      <w:pPr>
        <w:jc w:val="center"/>
      </w:pPr>
      <w:r>
        <w:rPr>
          <w:rStyle w:val="s1"/>
        </w:rPr>
        <w:t xml:space="preserve">сақтауы, қайта өңдеуі және өткізуі жөніндегі қызметке қойылатын </w:t>
      </w:r>
    </w:p>
    <w:p w:rsidR="00000000" w:rsidRDefault="0074466A">
      <w:pPr>
        <w:jc w:val="center"/>
      </w:pPr>
      <w:r>
        <w:rPr>
          <w:rStyle w:val="s1"/>
        </w:rPr>
        <w:t>біліктілік талаптары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p w:rsidR="00000000" w:rsidRDefault="0074466A">
      <w:pPr>
        <w:ind w:firstLine="400"/>
        <w:jc w:val="both"/>
      </w:pPr>
      <w:r>
        <w:rPr>
          <w:rStyle w:val="s0"/>
        </w:rPr>
        <w:t>1. Заңды тұлғалардың түсті және қара металл сынықтары мен қалдықтарын жинауы (дайындауы), сақтауы, қайта өңдеуі және өткізуі ж</w:t>
      </w:r>
      <w:r>
        <w:rPr>
          <w:rStyle w:val="s0"/>
        </w:rPr>
        <w:t>өніндегі</w:t>
      </w:r>
      <w:r>
        <w:rPr>
          <w:rStyle w:val="s0"/>
        </w:rPr>
        <w:t xml:space="preserve"> қызметке қойылатын біліктілік талаптары мыналардың болуын қамтиды:</w:t>
      </w:r>
    </w:p>
    <w:p w:rsidR="00000000" w:rsidRDefault="0074466A">
      <w:pPr>
        <w:ind w:firstLine="400"/>
        <w:jc w:val="both"/>
      </w:pPr>
      <w:r>
        <w:rPr>
          <w:rStyle w:val="s0"/>
        </w:rPr>
        <w:t>1) мыналарды:</w:t>
      </w:r>
    </w:p>
    <w:p w:rsidR="00000000" w:rsidRDefault="0074466A">
      <w:pPr>
        <w:ind w:firstLine="400"/>
        <w:jc w:val="both"/>
      </w:pPr>
      <w:r>
        <w:rPr>
          <w:rStyle w:val="s0"/>
        </w:rPr>
        <w:t>оттегі және пропаны бар баллондарды сақтауға арналған орынды;</w:t>
      </w:r>
    </w:p>
    <w:p w:rsidR="00000000" w:rsidRDefault="0074466A">
      <w:pPr>
        <w:ind w:firstLine="400"/>
        <w:jc w:val="both"/>
      </w:pPr>
      <w:r>
        <w:rPr>
          <w:rStyle w:val="s0"/>
        </w:rPr>
        <w:t>қара</w:t>
      </w:r>
      <w:r>
        <w:rPr>
          <w:rStyle w:val="s0"/>
        </w:rPr>
        <w:t xml:space="preserve"> және түсті металдардың сынықтары мен қалдықтарын және қорытпаларды топтары, түрлері, маркалары мен </w:t>
      </w:r>
      <w:r>
        <w:rPr>
          <w:rStyle w:val="s0"/>
        </w:rPr>
        <w:t>сұрыптары бойынша бөліп сақтауға арналған контейнерлерді немесе алаңдарды;</w:t>
      </w:r>
    </w:p>
    <w:p w:rsidR="00000000" w:rsidRDefault="0074466A">
      <w:pPr>
        <w:ind w:firstLine="400"/>
        <w:jc w:val="both"/>
      </w:pPr>
      <w:r>
        <w:rPr>
          <w:rStyle w:val="s0"/>
        </w:rPr>
        <w:t>түсті және қара металдардың сынықтары мен қалдықтарын жинауға (дайындауға), сақтауға және қайта өңдеуге арналған жабық үй-жайды не асфальтталған немесе қатты жамылғылы орынды;</w:t>
      </w:r>
    </w:p>
    <w:p w:rsidR="00000000" w:rsidRDefault="0074466A">
      <w:pPr>
        <w:ind w:firstLine="400"/>
        <w:jc w:val="both"/>
      </w:pPr>
      <w:r>
        <w:rPr>
          <w:rStyle w:val="s0"/>
        </w:rPr>
        <w:t>сынықтар мен қалдықтарды сұрыптауға, кесуге және пакеттеуге арналған жабдығы мен құралдары бар арнайы алаңдарды немесе өндірістік үй-жайларды;</w:t>
      </w:r>
    </w:p>
    <w:p w:rsidR="00000000" w:rsidRDefault="0074466A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сөндіру құралдарымен жарақтандырылған түсті және қара металдардың жарылу қаупі бар сынықтарына арналған қойма</w:t>
      </w:r>
      <w:r>
        <w:rPr>
          <w:rStyle w:val="s0"/>
        </w:rPr>
        <w:t>ны;</w:t>
      </w:r>
    </w:p>
    <w:p w:rsidR="00000000" w:rsidRDefault="0074466A">
      <w:pPr>
        <w:ind w:firstLine="400"/>
        <w:jc w:val="both"/>
      </w:pPr>
      <w:r>
        <w:rPr>
          <w:rStyle w:val="s0"/>
        </w:rPr>
        <w:t>жұмысшы персоналды орналастыруға арналған қызметтік үй-жайды;</w:t>
      </w:r>
    </w:p>
    <w:p w:rsidR="00000000" w:rsidRDefault="0074466A">
      <w:pPr>
        <w:ind w:firstLine="400"/>
        <w:jc w:val="both"/>
      </w:pPr>
      <w:r>
        <w:rPr>
          <w:rStyle w:val="s0"/>
        </w:rPr>
        <w:t>белгіленген тәртіппен тіркелген кемінде 50 %-ы электромагниттік шайбалармен не грейферлік қапсырулармен жарақталуы тиіс жүк көтергіштігі кемінде 5 тонна стационарлық немесе ұтқыр жеке меншік</w:t>
      </w:r>
      <w:r>
        <w:rPr>
          <w:rStyle w:val="s0"/>
        </w:rPr>
        <w:t xml:space="preserve"> құқығында немесе өзге де заңды негіздегі жүк көтергіш жабдықты;</w:t>
      </w:r>
    </w:p>
    <w:p w:rsidR="00000000" w:rsidRDefault="0074466A">
      <w:pPr>
        <w:ind w:firstLine="400"/>
        <w:jc w:val="both"/>
      </w:pPr>
      <w:r>
        <w:rPr>
          <w:rStyle w:val="s0"/>
        </w:rPr>
        <w:t>қара</w:t>
      </w:r>
      <w:r>
        <w:rPr>
          <w:rStyle w:val="s0"/>
        </w:rPr>
        <w:t xml:space="preserve"> металдардың сынығын отпен кесуге арналған жабдықты, оның ішінде қысыммен жұмыс істейтін ыдыстарды;</w:t>
      </w:r>
    </w:p>
    <w:p w:rsidR="00000000" w:rsidRDefault="0074466A">
      <w:pPr>
        <w:ind w:firstLine="400"/>
        <w:jc w:val="both"/>
      </w:pPr>
      <w:r>
        <w:rPr>
          <w:rStyle w:val="s0"/>
        </w:rPr>
        <w:t>қара</w:t>
      </w:r>
      <w:r>
        <w:rPr>
          <w:rStyle w:val="s0"/>
        </w:rPr>
        <w:t xml:space="preserve"> металдардың жеңіл салмақты сынығын пакеттеуге арналған престерді, гидроқайшыларды,</w:t>
      </w:r>
      <w:r>
        <w:rPr>
          <w:rStyle w:val="s0"/>
        </w:rPr>
        <w:t xml:space="preserve"> жоңқаны сұрыптауға және ұсақтауға арналған қондырғыларды;</w:t>
      </w:r>
    </w:p>
    <w:p w:rsidR="00000000" w:rsidRDefault="0074466A">
      <w:pPr>
        <w:ind w:firstLine="400"/>
        <w:jc w:val="both"/>
      </w:pPr>
      <w:r>
        <w:rPr>
          <w:rStyle w:val="s0"/>
        </w:rPr>
        <w:t>олардың салыстырып тексерілгені туралы сертификаты бар өлшем құралдарын (автомобиль немесе темір жол таразыларын және басқа да өлшем құралдарын);</w:t>
      </w:r>
    </w:p>
    <w:p w:rsidR="00000000" w:rsidRDefault="0074466A">
      <w:pPr>
        <w:ind w:firstLine="400"/>
        <w:jc w:val="both"/>
      </w:pPr>
      <w:r>
        <w:rPr>
          <w:rStyle w:val="s0"/>
        </w:rPr>
        <w:t>салыстырып тексерілгені туралы сертификаты бар қара</w:t>
      </w:r>
      <w:r>
        <w:rPr>
          <w:rStyle w:val="s0"/>
        </w:rPr>
        <w:t xml:space="preserve"> және түсті металдардың сынықтары мен қалдықтары радиациясының деңгейін өлшеуге арналған дозиметрлік немесе радиометрлік жабдықты қамтитын мамандандырылған жеке меншік құқығындағы қоршалған өндірістік база;</w:t>
      </w:r>
    </w:p>
    <w:p w:rsidR="00000000" w:rsidRDefault="0074466A">
      <w:pPr>
        <w:ind w:firstLine="400"/>
        <w:jc w:val="both"/>
      </w:pPr>
      <w:r>
        <w:rPr>
          <w:rStyle w:val="s0"/>
        </w:rPr>
        <w:t>2) қара және түсті металдардың сынықтары мен қалд</w:t>
      </w:r>
      <w:r>
        <w:rPr>
          <w:rStyle w:val="s0"/>
        </w:rPr>
        <w:t>ықтарын тасымалдау үшін жеке меншік құқығындағы немесе өзге заңды негіздегі (жүк) автокөлік;</w:t>
      </w:r>
    </w:p>
    <w:p w:rsidR="00000000" w:rsidRDefault="0074466A">
      <w:pPr>
        <w:ind w:firstLine="400"/>
        <w:jc w:val="both"/>
      </w:pPr>
      <w:r>
        <w:rPr>
          <w:rStyle w:val="s0"/>
        </w:rPr>
        <w:t>3) мынадай мөлшерлерде:</w:t>
      </w:r>
    </w:p>
    <w:p w:rsidR="00000000" w:rsidRDefault="0074466A">
      <w:pPr>
        <w:ind w:firstLine="400"/>
        <w:jc w:val="both"/>
      </w:pPr>
      <w:r>
        <w:rPr>
          <w:rStyle w:val="s0"/>
        </w:rPr>
        <w:t>түсті металдардың сынықтарымен және қалдықтарымен жұмыс істеу үшін - кемінде 400 ш.м.;</w:t>
      </w:r>
    </w:p>
    <w:p w:rsidR="00000000" w:rsidRDefault="0074466A">
      <w:pPr>
        <w:ind w:firstLine="400"/>
        <w:jc w:val="both"/>
      </w:pPr>
      <w:r>
        <w:rPr>
          <w:rStyle w:val="s0"/>
        </w:rPr>
        <w:t>қара</w:t>
      </w:r>
      <w:r>
        <w:rPr>
          <w:rStyle w:val="s0"/>
        </w:rPr>
        <w:t xml:space="preserve"> металдардың сынықтарымен және қалдықтарымен жұм</w:t>
      </w:r>
      <w:r>
        <w:rPr>
          <w:rStyle w:val="s0"/>
        </w:rPr>
        <w:t>ыс істеу үшін - кемінде 1000 ш.м. автокөлік үшін кіреберіс жолдары бар және/немесе кіреберіс темір жол тұйықтары бар жеке меншік немесе жалға алу құқығындағы жер учаскесі не оның үлесі;</w:t>
      </w:r>
    </w:p>
    <w:p w:rsidR="00000000" w:rsidRDefault="0074466A">
      <w:pPr>
        <w:ind w:firstLine="400"/>
        <w:jc w:val="both"/>
      </w:pPr>
      <w:r>
        <w:rPr>
          <w:rStyle w:val="s0"/>
        </w:rPr>
        <w:t>4) заңды тұлғаның басшысы бекіткен түсті және қара металдардың сынықта</w:t>
      </w:r>
      <w:r>
        <w:rPr>
          <w:rStyle w:val="s0"/>
        </w:rPr>
        <w:t>ры мен қалдықтарын жинау (дайындау), сақтау, қайта өңдеу және сату жөніндегі нұсқаулық;</w:t>
      </w:r>
    </w:p>
    <w:p w:rsidR="00000000" w:rsidRDefault="0074466A">
      <w:pPr>
        <w:ind w:firstLine="400"/>
        <w:jc w:val="both"/>
      </w:pPr>
      <w:r>
        <w:rPr>
          <w:rStyle w:val="s0"/>
        </w:rPr>
        <w:t>5) пайдаланылатын жабдықпен жұмыс істеу үшін арнайы даярлықтан өткен білікті персонал (краншылар, престеушілер, газбен кесушілер, пиротехниктер, дозиметршілер).</w:t>
      </w:r>
    </w:p>
    <w:p w:rsidR="00000000" w:rsidRDefault="0074466A">
      <w:pPr>
        <w:ind w:firstLine="400"/>
        <w:jc w:val="both"/>
      </w:pPr>
      <w:r>
        <w:rPr>
          <w:rStyle w:val="s0"/>
        </w:rPr>
        <w:t>2. 1-та</w:t>
      </w:r>
      <w:r>
        <w:rPr>
          <w:rStyle w:val="s0"/>
        </w:rPr>
        <w:t>рмақта көрсетілген талаптар түсті және қара металл сынықтары мен қалдықтарын жинау (дайындау), сақтау, қайта өңдеу және өткізу жөніндегі қызметті жүзеге асыратын филиалды ашқан жағдайда да қойылады.</w:t>
      </w:r>
    </w:p>
    <w:p w:rsidR="00000000" w:rsidRDefault="0074466A">
      <w:pPr>
        <w:ind w:firstLine="400"/>
        <w:jc w:val="both"/>
      </w:pPr>
      <w:r>
        <w:rPr>
          <w:rStyle w:val="s0"/>
        </w:rPr>
        <w:t>3. Мамандандырылған өндірістік базадан өзге жерде аумақты</w:t>
      </w:r>
      <w:r>
        <w:rPr>
          <w:rStyle w:val="s0"/>
        </w:rPr>
        <w:t>қ</w:t>
      </w:r>
      <w:r>
        <w:rPr>
          <w:rStyle w:val="s0"/>
        </w:rPr>
        <w:t xml:space="preserve"> орналасқан жеке меншік немесе жалға алу құқығындағы, қоршалған және санитариялық-эпидемиологиялық, өрт, экологиялық, өнеркәсіп қауіпсіздігі талаптарына сәйкес келетін қабылдау пунктін ашқан жағдайда мыналардың болуы талап етіледі:</w:t>
      </w:r>
    </w:p>
    <w:p w:rsidR="00000000" w:rsidRDefault="0074466A">
      <w:pPr>
        <w:ind w:firstLine="400"/>
        <w:jc w:val="both"/>
      </w:pPr>
      <w:r>
        <w:rPr>
          <w:rStyle w:val="s0"/>
        </w:rPr>
        <w:t>1) қолма-қол ақшамен жұ</w:t>
      </w:r>
      <w:r>
        <w:rPr>
          <w:rStyle w:val="s0"/>
        </w:rPr>
        <w:t>мысқа ыңғайланған (сейф немесе арнайы жабдықталған касса, байланыс құралдары, фискальдық жады бар бақылау-кассалық аппарат) үй-жай;</w:t>
      </w:r>
    </w:p>
    <w:p w:rsidR="00000000" w:rsidRDefault="0074466A">
      <w:pPr>
        <w:ind w:firstLine="400"/>
        <w:jc w:val="both"/>
      </w:pPr>
      <w:r>
        <w:rPr>
          <w:rStyle w:val="s0"/>
        </w:rPr>
        <w:t>2) олардың салыстырып тексерілгені туралы сертификаты бар өлшем құралдары (автомобиль немесе темір жол таразыларын және басқа да өлшем құралдары);</w:t>
      </w:r>
    </w:p>
    <w:p w:rsidR="00000000" w:rsidRDefault="0074466A">
      <w:pPr>
        <w:ind w:firstLine="400"/>
        <w:jc w:val="both"/>
      </w:pPr>
      <w:r>
        <w:rPr>
          <w:rStyle w:val="s0"/>
        </w:rPr>
        <w:t>3) қабылдау пунктінің заңды тұлғаға тиесілілігі, лицензия нөмірі, жұмыс режимі көрсетілген маңдайша;</w:t>
      </w:r>
    </w:p>
    <w:p w:rsidR="00000000" w:rsidRDefault="0074466A">
      <w:pPr>
        <w:ind w:firstLine="400"/>
        <w:jc w:val="both"/>
      </w:pPr>
      <w:r>
        <w:rPr>
          <w:rStyle w:val="s0"/>
        </w:rPr>
        <w:t>4) кемін</w:t>
      </w:r>
      <w:r>
        <w:rPr>
          <w:rStyle w:val="s0"/>
        </w:rPr>
        <w:t>де 200 ш.м алаң.</w:t>
      </w:r>
    </w:p>
    <w:p w:rsidR="00000000" w:rsidRDefault="0074466A">
      <w:pPr>
        <w:ind w:firstLine="400"/>
        <w:jc w:val="both"/>
      </w:pPr>
      <w:r>
        <w:rPr>
          <w:rStyle w:val="s0"/>
        </w:rPr>
        <w:t xml:space="preserve">4. Лицензиясы бар заңды тұлғалар жеке тұлғалардан шығу тегі электротехникалық, өнеркәсіптік, әскери және зымыран-ғарыштық сынықтан, байланыс желісінің кәбілдерінен, рельстерден, бұрын қолданыста болған темір жол төсемі мен жылжымалы құрам </w:t>
      </w:r>
      <w:r>
        <w:rPr>
          <w:rStyle w:val="s0"/>
        </w:rPr>
        <w:t>элементтерінен, кәріз люктерінің қақпақтарынан басқа, түсті және қара металл сынықтары мен қалдықтарын қабылдауға құқылы.</w:t>
      </w:r>
    </w:p>
    <w:p w:rsidR="00000000" w:rsidRDefault="0074466A">
      <w:pPr>
        <w:ind w:firstLine="400"/>
        <w:jc w:val="both"/>
      </w:pPr>
      <w:r>
        <w:rPr>
          <w:rStyle w:val="s0"/>
        </w:rPr>
        <w:t>5. Осы біліктілік талаптары заңды тұлғалардың өз өндірісі барысында және құрамында түсті және/немесе қара металл сынықтары және/немесе</w:t>
      </w:r>
      <w:r>
        <w:rPr>
          <w:rStyle w:val="s0"/>
        </w:rPr>
        <w:t xml:space="preserve"> қалдықтары болған мүліктік кешенді сатып алу нәтижесінде пайда болған түсті және қара металл сынықтары мен қалдықтарын өткізу жөніндегі қызметке қолданылмайды.</w:t>
      </w:r>
    </w:p>
    <w:p w:rsidR="00000000" w:rsidRDefault="0074466A">
      <w:pPr>
        <w:ind w:firstLine="400"/>
        <w:jc w:val="both"/>
      </w:pPr>
      <w:r>
        <w:rPr>
          <w:rStyle w:val="s0"/>
        </w:rPr>
        <w:t>Мұндай заңды тұлғалар түсті және қара металл сынықтары мен қалдықтарын Қазақстан Республикасынд</w:t>
      </w:r>
      <w:r>
        <w:rPr>
          <w:rStyle w:val="s0"/>
        </w:rPr>
        <w:t>а түсті және қара металл сынықтары мен қалдықтарын жинау (дайындау), сақтау, қайта өңдеу және өткізу жөніндегі қызметке лицензиясы бар заңды тұлғаларға ғана өткізе алады.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p w:rsidR="00000000" w:rsidRDefault="0074466A">
      <w:pPr>
        <w:ind w:firstLine="400"/>
        <w:jc w:val="both"/>
      </w:pPr>
      <w:r>
        <w:rPr>
          <w:rStyle w:val="s0"/>
        </w:rPr>
        <w:t> </w:t>
      </w:r>
    </w:p>
    <w:p w:rsidR="00000000" w:rsidRDefault="0074466A">
      <w:pPr>
        <w:jc w:val="center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66A" w:rsidRDefault="0074466A" w:rsidP="0074466A">
      <w:r>
        <w:separator/>
      </w:r>
    </w:p>
  </w:endnote>
  <w:endnote w:type="continuationSeparator" w:id="0">
    <w:p w:rsidR="0074466A" w:rsidRDefault="0074466A" w:rsidP="00744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6A" w:rsidRDefault="007446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6A" w:rsidRDefault="007446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6A" w:rsidRDefault="007446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66A" w:rsidRDefault="0074466A" w:rsidP="0074466A">
      <w:r>
        <w:separator/>
      </w:r>
    </w:p>
  </w:footnote>
  <w:footnote w:type="continuationSeparator" w:id="0">
    <w:p w:rsidR="0074466A" w:rsidRDefault="0074466A" w:rsidP="007446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6A" w:rsidRDefault="007446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6A" w:rsidRDefault="0074466A" w:rsidP="007446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66A" w:rsidRDefault="0074466A" w:rsidP="007446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«Заңды тұлғалардың түсті және қара металл сынықтары мен қалдықтарын жинауы (дайындауы), сақтауы, қайта өңдеуі және өткізуі жөніндегі қызметке қойылатын біліктілік талаптарын бекіту туралы» Қазақстан Республикасы Үкіметінің 2008 жылғы 31 қаңтардағы № 80 Қаулысы (2012.30.07. берілген өзгерістер мен толықтыруларымен) (күші жойылды)</w:t>
    </w:r>
  </w:p>
  <w:p w:rsidR="0074466A" w:rsidRPr="0074466A" w:rsidRDefault="0074466A" w:rsidP="007446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27.03.2013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6A" w:rsidRDefault="007446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66A"/>
    <w:rsid w:val="00744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46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6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6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6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46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6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6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6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4229" TargetMode="External"/><Relationship Id="rId13" Type="http://schemas.openxmlformats.org/officeDocument/2006/relationships/hyperlink" Target="http://online.zakon.kz/Document/?doc_id=31234615" TargetMode="External"/><Relationship Id="rId18" Type="http://schemas.openxmlformats.org/officeDocument/2006/relationships/hyperlink" Target="http://online.zakon.kz/Document/?doc_id=31234615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81916" TargetMode="External"/><Relationship Id="rId7" Type="http://schemas.openxmlformats.org/officeDocument/2006/relationships/hyperlink" Target="http://online.zakon.kz/Document/?doc_id=30161854" TargetMode="External"/><Relationship Id="rId12" Type="http://schemas.openxmlformats.org/officeDocument/2006/relationships/hyperlink" Target="http://online.zakon.kz/Document/?doc_id=30086791" TargetMode="External"/><Relationship Id="rId17" Type="http://schemas.openxmlformats.org/officeDocument/2006/relationships/hyperlink" Target="http://online.zakon.kz/Document/?doc_id=3016185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1454" TargetMode="External"/><Relationship Id="rId20" Type="http://schemas.openxmlformats.org/officeDocument/2006/relationships/hyperlink" Target="http://online.zakon.kz/Document/?doc_id=3018191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77815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77815" TargetMode="External"/><Relationship Id="rId23" Type="http://schemas.openxmlformats.org/officeDocument/2006/relationships/hyperlink" Target="http://online.zakon.kz/Document/?doc_id=31277815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242848" TargetMode="External"/><Relationship Id="rId19" Type="http://schemas.openxmlformats.org/officeDocument/2006/relationships/hyperlink" Target="http://online.zakon.kz/Document/?doc_id=3127781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4615" TargetMode="External"/><Relationship Id="rId14" Type="http://schemas.openxmlformats.org/officeDocument/2006/relationships/hyperlink" Target="http://online.zakon.kz/Document/?doc_id=31242848" TargetMode="External"/><Relationship Id="rId22" Type="http://schemas.openxmlformats.org/officeDocument/2006/relationships/hyperlink" Target="http://online.zakon.kz/Document/?doc_id=3123461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840</Words>
  <Characters>7256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«Заңды тұлғалардың түсті және қара металл сынықтары мен қалдықтарын жинауы (дайындауы), сақтауы, қайта өңдеуі және өткізуі жөніндегі қызметке қойылатын біліктілік талаптарын бекіту туралы» Қазақстан Республикасы Үкіметінің 2008 жылғы 31 қаңтардағы № 80 Қаулысы (2012.30.07.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2024-02-19T19:46:00Z</dcterms:created>
  <dcterms:modified xsi:type="dcterms:W3CDTF">2024-02-19T19:46:00Z</dcterms:modified>
</cp:coreProperties>
</file>