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071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сауда министрлігінің Инвестиция және өнеркәсіп комитеті «Кентаукеніштарату» республикалық мемлекеттік кәсіпорнының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28 қаңтардағы № 72 Қаулысы</w:t>
      </w:r>
    </w:p>
    <w:p w:rsidR="00000000" w:rsidRDefault="0095071B">
      <w:pPr>
        <w:jc w:val="center"/>
      </w:pP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95071B">
      <w:pPr>
        <w:ind w:firstLine="400"/>
        <w:jc w:val="both"/>
      </w:pPr>
      <w:r>
        <w:rPr>
          <w:rStyle w:val="s0"/>
        </w:rPr>
        <w:t> </w:t>
      </w:r>
    </w:p>
    <w:p w:rsidR="00000000" w:rsidRDefault="0095071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95071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2008.07.05 № 429 </w:t>
      </w:r>
      <w:hyperlink r:id="rId8" w:anchor="sub_id=7" w:history="1">
        <w:r>
          <w:rPr>
            <w:rStyle w:val="a3"/>
            <w:i/>
            <w:iCs/>
          </w:rPr>
          <w:t>Қаулысымен</w:t>
        </w:r>
      </w:hyperlink>
      <w:r>
        <w:rPr>
          <w:rStyle w:val="s9"/>
          <w:b w:val="0"/>
          <w:bCs w:val="0"/>
        </w:rPr>
        <w:t xml:space="preserve"> </w:t>
      </w:r>
      <w:r>
        <w:rPr>
          <w:rStyle w:val="s3"/>
          <w:b w:val="0"/>
          <w:bCs w:val="0"/>
        </w:rPr>
        <w:t>1-тармақ өзгертілді (бұр.</w:t>
      </w:r>
      <w:hyperlink r:id="rId9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95071B">
      <w:pPr>
        <w:ind w:firstLine="400"/>
        <w:jc w:val="both"/>
      </w:pPr>
      <w:r>
        <w:rPr>
          <w:rStyle w:val="s0"/>
        </w:rPr>
        <w:t>1. Қазақстан Республикасы Индустрия және сауда министрлігінің Өнеркәсіп және ғылыми-техникалық дамыту комитеті «Кентаукені</w:t>
      </w:r>
      <w:r>
        <w:rPr>
          <w:rStyle w:val="s0"/>
        </w:rPr>
        <w:t>штарату» шаруашылық жүргізу құқығындағы республикалық мемлекеттік кәсіпорны Қазақстан Республикасы Индустрия және сауда министрлігінің Өнеркәсіп комитетінің «Кентау СуШар» шаруашылық жүргізу құқығындағы республикалық мемлекеттік кәсіпорны (бұдан әрі - кәсі</w:t>
      </w:r>
      <w:r>
        <w:rPr>
          <w:rStyle w:val="s0"/>
        </w:rPr>
        <w:t>порын) болып қайта аталсын.</w:t>
      </w:r>
    </w:p>
    <w:p w:rsidR="00000000" w:rsidRDefault="0095071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2008.07.05 № 429 </w:t>
      </w:r>
      <w:hyperlink r:id="rId10" w:anchor="sub_id=7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өзгертілді (бұр.</w:t>
      </w:r>
      <w:hyperlink r:id="rId11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95071B">
      <w:pPr>
        <w:ind w:firstLine="400"/>
        <w:jc w:val="both"/>
      </w:pPr>
      <w:r>
        <w:rPr>
          <w:rStyle w:val="s0"/>
        </w:rPr>
        <w:t>2.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Индустрия және сауда министрлігінің Өнеркәсіп комитеті кәсіпорынды мемлекеттік басқару органы болып белгіленсін.</w:t>
      </w:r>
    </w:p>
    <w:p w:rsidR="00000000" w:rsidRDefault="0095071B">
      <w:pPr>
        <w:ind w:firstLine="400"/>
        <w:jc w:val="both"/>
      </w:pPr>
      <w:r>
        <w:rPr>
          <w:rStyle w:val="s0"/>
        </w:rPr>
        <w:t>3. Кәсіпорын қызметінің негізгі мәні сумен жабдықтау саласындағы шаруашылық қызметті жүзеге асыру болып белгіленсін.</w:t>
      </w:r>
    </w:p>
    <w:p w:rsidR="00000000" w:rsidRDefault="0095071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</w:t>
      </w:r>
      <w:r>
        <w:rPr>
          <w:rStyle w:val="s3"/>
          <w:b w:val="0"/>
          <w:bCs w:val="0"/>
        </w:rPr>
        <w:t xml:space="preserve">етінің 2008.07.05 № 429 </w:t>
      </w:r>
      <w:hyperlink r:id="rId12" w:anchor="sub_id=7" w:history="1">
        <w:r>
          <w:rPr>
            <w:rStyle w:val="a3"/>
            <w:i/>
            <w:iCs/>
          </w:rPr>
          <w:t>Қаулысымен</w:t>
        </w:r>
      </w:hyperlink>
      <w:r>
        <w:rPr>
          <w:rStyle w:val="s9"/>
          <w:b w:val="0"/>
          <w:bCs w:val="0"/>
        </w:rPr>
        <w:t xml:space="preserve"> </w:t>
      </w:r>
      <w:r>
        <w:rPr>
          <w:rStyle w:val="s3"/>
          <w:b w:val="0"/>
          <w:bCs w:val="0"/>
        </w:rPr>
        <w:t>4-тармақ өзгертілді (бұр.</w:t>
      </w:r>
      <w:hyperlink r:id="rId13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95071B">
      <w:pPr>
        <w:ind w:firstLine="400"/>
        <w:jc w:val="both"/>
      </w:pPr>
      <w:r>
        <w:rPr>
          <w:rStyle w:val="s0"/>
        </w:rPr>
        <w:t>4. Қазақстан Республикасы Индустрия және с</w:t>
      </w:r>
      <w:r>
        <w:rPr>
          <w:rStyle w:val="s0"/>
        </w:rPr>
        <w:t>ауда министрлігінің Өнеркәсіп комитеті заңнамада белгіленген тәртіппен:</w:t>
      </w:r>
    </w:p>
    <w:p w:rsidR="00000000" w:rsidRDefault="0095071B">
      <w:pPr>
        <w:ind w:firstLine="400"/>
        <w:jc w:val="both"/>
      </w:pPr>
      <w:r>
        <w:rPr>
          <w:rStyle w:val="s0"/>
        </w:rPr>
        <w:t>1) кәсіпорынның жарғысын Қазақстан Республикасы Қаржы министрлігінің Мемлекеттік мүлік және жекешелендіру комитетіне бекітуге ұсынсын;</w:t>
      </w:r>
    </w:p>
    <w:p w:rsidR="00000000" w:rsidRDefault="0095071B">
      <w:pPr>
        <w:ind w:firstLine="400"/>
        <w:jc w:val="both"/>
      </w:pPr>
      <w:r>
        <w:rPr>
          <w:rStyle w:val="s0"/>
        </w:rPr>
        <w:t>2) кәсіпорынды әділет органдарында мемлекеттік қа</w:t>
      </w:r>
      <w:r>
        <w:rPr>
          <w:rStyle w:val="s0"/>
        </w:rPr>
        <w:t>йта тіркеуді жүзеге асырсын;</w:t>
      </w:r>
    </w:p>
    <w:p w:rsidR="00000000" w:rsidRDefault="0095071B">
      <w:pPr>
        <w:ind w:firstLine="400"/>
        <w:jc w:val="both"/>
      </w:pPr>
      <w:r>
        <w:rPr>
          <w:rStyle w:val="s0"/>
        </w:rPr>
        <w:t>3) осы қаулыдан туындайтын өзге де шараларды қабылдасын.</w:t>
      </w:r>
    </w:p>
    <w:p w:rsidR="00000000" w:rsidRDefault="0095071B">
      <w:pPr>
        <w:ind w:firstLine="400"/>
        <w:jc w:val="both"/>
      </w:pPr>
      <w:r>
        <w:rPr>
          <w:rStyle w:val="s0"/>
        </w:rPr>
        <w:t>5. Қазақстан Республикасы Үкіметінің кейбір шешімдеріне мынадай өзгерістер мен толықтыру енгізілсін:</w:t>
      </w:r>
    </w:p>
    <w:p w:rsidR="00000000" w:rsidRDefault="0095071B">
      <w:pPr>
        <w:ind w:firstLine="400"/>
        <w:jc w:val="both"/>
      </w:pPr>
      <w:r>
        <w:rPr>
          <w:rStyle w:val="s0"/>
        </w:rPr>
        <w:t xml:space="preserve">1) ҚР Үкіметінің 2013.05.08. № 796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5" w:anchor="sub_id=100" w:history="1">
        <w:r>
          <w:rPr>
            <w:rStyle w:val="a3"/>
            <w:b/>
            <w:bCs/>
            <w:i/>
            <w:iCs/>
          </w:rPr>
          <w:t>бұр.ред.</w:t>
        </w:r>
      </w:hyperlink>
      <w:r>
        <w:rPr>
          <w:rStyle w:val="s3"/>
          <w:b w:val="0"/>
          <w:bCs w:val="0"/>
        </w:rPr>
        <w:t>қара</w:t>
      </w:r>
      <w:r>
        <w:rPr>
          <w:rStyle w:val="s3"/>
          <w:b w:val="0"/>
          <w:bCs w:val="0"/>
        </w:rPr>
        <w:t>)</w:t>
      </w:r>
    </w:p>
    <w:p w:rsidR="00000000" w:rsidRDefault="0095071B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16" w:anchor="sub_id=533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7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5071B">
      <w:pPr>
        <w:ind w:firstLine="400"/>
        <w:jc w:val="both"/>
      </w:pPr>
      <w:r>
        <w:rPr>
          <w:rStyle w:val="s0"/>
        </w:rPr>
        <w:t xml:space="preserve">3) ҚР Үкіметінің 2015.28.08. № 683 </w:t>
      </w:r>
      <w:hyperlink r:id="rId18" w:anchor="sub_id=1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5071B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95071B">
      <w:pPr>
        <w:ind w:firstLine="400"/>
        <w:jc w:val="both"/>
      </w:pPr>
      <w:r>
        <w:rPr>
          <w:rStyle w:val="s0"/>
        </w:rPr>
        <w:t> </w:t>
      </w:r>
    </w:p>
    <w:p w:rsidR="00000000" w:rsidRDefault="0095071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71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5071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71B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95071B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5071B">
      <w:pPr>
        <w:ind w:firstLine="400"/>
        <w:jc w:val="both"/>
      </w:pPr>
      <w:r>
        <w:rPr>
          <w:rStyle w:val="s0"/>
        </w:rPr>
        <w:t> </w:t>
      </w:r>
    </w:p>
    <w:p w:rsidR="00000000" w:rsidRDefault="0095071B">
      <w:pPr>
        <w:ind w:firstLine="400"/>
        <w:jc w:val="both"/>
      </w:pPr>
      <w:r>
        <w:rPr>
          <w:rStyle w:val="s0"/>
        </w:rPr>
        <w:t> </w:t>
      </w:r>
    </w:p>
    <w:p w:rsidR="00000000" w:rsidRDefault="0095071B">
      <w:pPr>
        <w:ind w:firstLine="400"/>
        <w:jc w:val="both"/>
      </w:pPr>
      <w:r>
        <w:rPr>
          <w:rStyle w:val="s0"/>
        </w:rPr>
        <w:t> </w:t>
      </w:r>
    </w:p>
    <w:p w:rsidR="00000000" w:rsidRDefault="0095071B">
      <w:pPr>
        <w:ind w:firstLine="400"/>
        <w:jc w:val="both"/>
      </w:pPr>
      <w:r>
        <w:rPr>
          <w:rStyle w:val="s0"/>
        </w:rPr>
        <w:t> </w:t>
      </w:r>
    </w:p>
    <w:p w:rsidR="00000000" w:rsidRDefault="0095071B">
      <w:pPr>
        <w:ind w:firstLine="400"/>
        <w:jc w:val="both"/>
      </w:pPr>
      <w:r>
        <w:rPr>
          <w:rStyle w:val="s0"/>
        </w:rPr>
        <w:t> </w:t>
      </w:r>
    </w:p>
    <w:p w:rsidR="00000000" w:rsidRDefault="0095071B">
      <w:pPr>
        <w:ind w:firstLine="400"/>
        <w:jc w:val="both"/>
      </w:pPr>
      <w:r>
        <w:rPr>
          <w:rStyle w:val="s0"/>
        </w:rPr>
        <w:t> </w:t>
      </w:r>
    </w:p>
    <w:p w:rsidR="00000000" w:rsidRDefault="0095071B">
      <w:pPr>
        <w:ind w:firstLine="400"/>
        <w:jc w:val="both"/>
      </w:pPr>
      <w:r>
        <w:rPr>
          <w:rStyle w:val="s0"/>
        </w:rPr>
        <w:t> </w:t>
      </w:r>
    </w:p>
    <w:p w:rsidR="00000000" w:rsidRDefault="0095071B">
      <w:pPr>
        <w:ind w:firstLine="400"/>
        <w:jc w:val="both"/>
      </w:pPr>
      <w:r>
        <w:rPr>
          <w:rStyle w:val="s0"/>
        </w:rPr>
        <w:t> </w:t>
      </w:r>
    </w:p>
    <w:p w:rsidR="00000000" w:rsidRDefault="0095071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071B" w:rsidRDefault="0095071B" w:rsidP="0095071B">
      <w:r>
        <w:separator/>
      </w:r>
    </w:p>
  </w:endnote>
  <w:endnote w:type="continuationSeparator" w:id="0">
    <w:p w:rsidR="0095071B" w:rsidRDefault="0095071B" w:rsidP="00950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71B" w:rsidRDefault="009507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71B" w:rsidRDefault="009507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71B" w:rsidRDefault="009507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071B" w:rsidRDefault="0095071B" w:rsidP="0095071B">
      <w:r>
        <w:separator/>
      </w:r>
    </w:p>
  </w:footnote>
  <w:footnote w:type="continuationSeparator" w:id="0">
    <w:p w:rsidR="0095071B" w:rsidRDefault="0095071B" w:rsidP="009507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71B" w:rsidRDefault="009507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71B" w:rsidRDefault="0095071B" w:rsidP="009507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071B" w:rsidRPr="0095071B" w:rsidRDefault="0095071B" w:rsidP="009507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Индустрия және сауда министрлігінің Инвестиция және өнеркәсіп комитеті «Кентаукеніштарату» республикалық мемлекеттік кәсіпорнының кейбір мәселелері туралы» Қазақстан Республикасы Үкіметінің 2008 жылғы 28 қаңтардағы № 72 Қаулысы (2015.28.08.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71B" w:rsidRDefault="009507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071B"/>
    <w:rsid w:val="00950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07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07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07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07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07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07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07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07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0914" TargetMode="External"/><Relationship Id="rId13" Type="http://schemas.openxmlformats.org/officeDocument/2006/relationships/hyperlink" Target="http://online.zakon.kz/Document/?doc_id=30181254" TargetMode="External"/><Relationship Id="rId18" Type="http://schemas.openxmlformats.org/officeDocument/2006/relationships/hyperlink" Target="http://online.zakon.kz/Document/?doc_id=3211127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162873" TargetMode="External"/><Relationship Id="rId12" Type="http://schemas.openxmlformats.org/officeDocument/2006/relationships/hyperlink" Target="http://online.zakon.kz/Document/?doc_id=30180914" TargetMode="External"/><Relationship Id="rId17" Type="http://schemas.openxmlformats.org/officeDocument/2006/relationships/hyperlink" Target="http://online.zakon.kz/Document/?doc_id=3161764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675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8125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5606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180914" TargetMode="External"/><Relationship Id="rId19" Type="http://schemas.openxmlformats.org/officeDocument/2006/relationships/hyperlink" Target="http://online.zakon.kz/Document/?doc_id=387117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1254" TargetMode="External"/><Relationship Id="rId14" Type="http://schemas.openxmlformats.org/officeDocument/2006/relationships/hyperlink" Target="http://online.zakon.kz/Document/?doc_id=3144933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2832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Индустрия және сауда министрлігінің Инвестиция және өнеркәсіп комитеті «Кентаукеніштарату» республикалық мемлекеттік кәсіпорнының кейбір мәселелері туралы» Қазақстан Республикасы Үкіметінің 2008 жылғы 28 қаңтардағы № 72 Қаулысы (2015.28.08.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2024-02-21T16:19:00Z</dcterms:created>
  <dcterms:modified xsi:type="dcterms:W3CDTF">2024-02-21T16:19:00Z</dcterms:modified>
</cp:coreProperties>
</file>