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C45">
      <w:pPr>
        <w:pStyle w:val="pc"/>
      </w:pPr>
      <w:bookmarkStart w:id="0" w:name="_GoBack"/>
      <w:bookmarkEnd w:id="0"/>
      <w:r>
        <w:rPr>
          <w:rStyle w:val="s1"/>
        </w:rPr>
        <w:t>Тамақ өнімдерін өндіру (дайындау) объектілеріне есептік нөмірлер беру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ақпандағы № 125 Қаулысы</w:t>
      </w:r>
    </w:p>
    <w:p w:rsidR="00000000" w:rsidRDefault="00594C45">
      <w:pPr>
        <w:pStyle w:val="pc"/>
      </w:pPr>
      <w:r>
        <w:rPr>
          <w:rStyle w:val="s3"/>
        </w:rPr>
        <w:t xml:space="preserve">(2015.29.09.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94C45">
      <w:pPr>
        <w:pStyle w:val="pji"/>
      </w:pPr>
      <w:r>
        <w:rPr>
          <w:rStyle w:val="s3"/>
        </w:rPr>
        <w:t> </w:t>
      </w:r>
    </w:p>
    <w:p w:rsidR="00000000" w:rsidRDefault="00594C4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 жылғы 15 шілдедегі № 553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94C45">
      <w:pPr>
        <w:pStyle w:val="pji"/>
      </w:pPr>
      <w:r>
        <w:rPr>
          <w:rStyle w:val="s3"/>
        </w:rPr>
        <w:t> </w:t>
      </w:r>
    </w:p>
    <w:p w:rsidR="00000000" w:rsidRDefault="00594C45">
      <w:pPr>
        <w:pStyle w:val="pji"/>
      </w:pPr>
      <w:r>
        <w:rPr>
          <w:rStyle w:val="s3"/>
        </w:rPr>
        <w:t>«Тамақ өнімдерін өндіру объектілеріне есептік нөмірлер беру және олардың тізілімін жүрг</w:t>
      </w:r>
      <w:r>
        <w:rPr>
          <w:rStyle w:val="s3"/>
        </w:rPr>
        <w:t xml:space="preserve">ізу қағидаларын бекіту туралы» Қазақстан Республикасы Ұлттық экономика министрінің 2015 жылғы 27 мамырдағы № 407 </w:t>
      </w:r>
      <w:hyperlink r:id="rId9" w:history="1">
        <w:r>
          <w:rPr>
            <w:rStyle w:val="a4"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594C45">
      <w:pPr>
        <w:pStyle w:val="pji"/>
      </w:pPr>
      <w:r>
        <w:rPr>
          <w:rStyle w:val="s3"/>
        </w:rPr>
        <w:t> </w:t>
      </w:r>
    </w:p>
    <w:p w:rsidR="00000000" w:rsidRDefault="00594C45">
      <w:pPr>
        <w:pStyle w:val="pj"/>
      </w:pPr>
      <w:r>
        <w:rPr>
          <w:rStyle w:val="s0"/>
        </w:rPr>
        <w:t>«Тамақ өнімдерінің қауіпсіздігі туралы» Қазақстан Республик</w:t>
      </w:r>
      <w:r>
        <w:rPr>
          <w:rStyle w:val="s0"/>
        </w:rPr>
        <w:t>асының 2007 жылғы 21 шілдедегі </w:t>
      </w:r>
      <w:hyperlink r:id="rId10" w:history="1">
        <w:r>
          <w:rPr>
            <w:rStyle w:val="a4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94C45">
      <w:pPr>
        <w:pStyle w:val="pj"/>
      </w:pPr>
      <w:r>
        <w:rPr>
          <w:rStyle w:val="s0"/>
        </w:rPr>
        <w:t>1. Қоса беріліп отырған Тамақ өнімдерін өндіру (дайындау) объектілеріне есептік нөмір</w:t>
      </w:r>
      <w:r>
        <w:rPr>
          <w:rStyle w:val="s0"/>
        </w:rPr>
        <w:t xml:space="preserve">лер беру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94C45">
      <w:pPr>
        <w:pStyle w:val="pj"/>
      </w:pPr>
      <w:r>
        <w:rPr>
          <w:rStyle w:val="s0"/>
        </w:rPr>
        <w:t xml:space="preserve">2. Осы қаулы алғаш рет ресми </w:t>
      </w:r>
      <w:hyperlink r:id="rId11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C45">
            <w:pPr>
              <w:pStyle w:val="p"/>
            </w:pPr>
            <w:r>
              <w:rPr>
                <w:rStyle w:val="s1"/>
              </w:rPr>
              <w:t>Қазақстан</w:t>
            </w:r>
            <w:r>
              <w:rPr>
                <w:rStyle w:val="s1"/>
              </w:rPr>
              <w:t xml:space="preserve"> Республикасыны</w:t>
            </w:r>
            <w:r>
              <w:rPr>
                <w:rStyle w:val="s1"/>
              </w:rPr>
              <w:t>ң</w:t>
            </w:r>
          </w:p>
          <w:p w:rsidR="00000000" w:rsidRDefault="00594C45">
            <w:pPr>
              <w:pStyle w:val="p"/>
            </w:pPr>
            <w:r>
              <w:rPr>
                <w:rStyle w:val="s1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C4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4C4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94C45">
      <w:pPr>
        <w:pStyle w:val="pr"/>
      </w:pPr>
      <w:r>
        <w:rPr>
          <w:rStyle w:val="s0"/>
        </w:rPr>
        <w:t> </w:t>
      </w:r>
    </w:p>
    <w:p w:rsidR="00000000" w:rsidRDefault="00594C45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94C45">
      <w:pPr>
        <w:pStyle w:val="pr"/>
      </w:pPr>
      <w:r>
        <w:rPr>
          <w:rStyle w:val="s0"/>
        </w:rPr>
        <w:t>Үкіметінің</w:t>
      </w:r>
    </w:p>
    <w:p w:rsidR="00000000" w:rsidRDefault="00594C45">
      <w:pPr>
        <w:pStyle w:val="pr"/>
      </w:pPr>
      <w:r>
        <w:rPr>
          <w:rStyle w:val="s0"/>
        </w:rPr>
        <w:t>2008 жылғы 11 ақпандағы</w:t>
      </w:r>
    </w:p>
    <w:p w:rsidR="00000000" w:rsidRDefault="00594C45">
      <w:pPr>
        <w:pStyle w:val="pr"/>
      </w:pPr>
      <w:r>
        <w:rPr>
          <w:rStyle w:val="s0"/>
        </w:rPr>
        <w:t xml:space="preserve">№ 125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94C45">
      <w:pPr>
        <w:pStyle w:val="pr"/>
      </w:pPr>
      <w:r>
        <w:rPr>
          <w:rStyle w:val="s0"/>
        </w:rPr>
        <w:t>бекітілген</w:t>
      </w:r>
    </w:p>
    <w:p w:rsidR="00000000" w:rsidRDefault="00594C45">
      <w:pPr>
        <w:pStyle w:val="pr"/>
      </w:pPr>
      <w:r>
        <w:rPr>
          <w:rStyle w:val="s0"/>
        </w:rPr>
        <w:t> </w:t>
      </w:r>
    </w:p>
    <w:p w:rsidR="00000000" w:rsidRDefault="00594C45">
      <w:pPr>
        <w:pStyle w:val="pc"/>
      </w:pPr>
      <w:r>
        <w:rPr>
          <w:rStyle w:val="s1"/>
        </w:rPr>
        <w:t> </w:t>
      </w:r>
    </w:p>
    <w:p w:rsidR="00000000" w:rsidRDefault="00594C45">
      <w:pPr>
        <w:pStyle w:val="pc"/>
      </w:pPr>
      <w:r>
        <w:rPr>
          <w:rStyle w:val="s1"/>
        </w:rPr>
        <w:t>Тамақ өнімдерін өндіру (дайындау) объектілеріне</w:t>
      </w:r>
    </w:p>
    <w:p w:rsidR="00000000" w:rsidRDefault="00594C45">
      <w:pPr>
        <w:pStyle w:val="pc"/>
      </w:pPr>
      <w:r>
        <w:rPr>
          <w:rStyle w:val="s1"/>
        </w:rPr>
        <w:t>есептік нөмірлер беру ережесі</w:t>
      </w:r>
    </w:p>
    <w:p w:rsidR="00000000" w:rsidRDefault="00594C45">
      <w:pPr>
        <w:pStyle w:val="pc"/>
      </w:pPr>
      <w:r>
        <w:rPr>
          <w:rStyle w:val="s1"/>
        </w:rPr>
        <w:t> </w:t>
      </w:r>
    </w:p>
    <w:p w:rsidR="00000000" w:rsidRDefault="00594C45">
      <w:pPr>
        <w:pStyle w:val="pc"/>
      </w:pPr>
      <w:r>
        <w:rPr>
          <w:rStyle w:val="s1"/>
        </w:rPr>
        <w:t> </w:t>
      </w:r>
    </w:p>
    <w:p w:rsidR="00000000" w:rsidRDefault="00594C45">
      <w:pPr>
        <w:pStyle w:val="pc"/>
      </w:pPr>
      <w:r>
        <w:rPr>
          <w:rStyle w:val="s1"/>
        </w:rPr>
        <w:t>1. Жалпы ережелер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1. Осы Тамақ өнімдерін өндіру (дайындау) объектілеріне есептік нөмірлер беру ережесі (бұдан әрі - Ереже) «Тамақ өнімдерінің қауіпсіздігі туралы» Қазақстан Республикасының 2007 жылғы 21 шілдедегі Заңының </w:t>
      </w:r>
      <w:hyperlink r:id="rId12" w:anchor="sub_id=50000" w:history="1">
        <w:r>
          <w:rPr>
            <w:rStyle w:val="a4"/>
          </w:rPr>
          <w:t>5-бабының 5) тармақшасына</w:t>
        </w:r>
      </w:hyperlink>
      <w:r>
        <w:rPr>
          <w:rStyle w:val="s0"/>
        </w:rPr>
        <w:t xml:space="preserve"> сәйкес әзірленді және тамақ өнімдерін өндіру (дайындау) объектілеріне (бұдан әрі - өндіріс объектілері) есептік нөмірлер беру тәртібін белгілейді.</w:t>
      </w:r>
    </w:p>
    <w:p w:rsidR="00000000" w:rsidRDefault="00594C45">
      <w:pPr>
        <w:pStyle w:val="pj"/>
      </w:pPr>
      <w:r>
        <w:rPr>
          <w:rStyle w:val="s0"/>
        </w:rPr>
        <w:t xml:space="preserve">2. Есептік нөмірлер беруге Қазақстан Республикасының </w:t>
      </w:r>
      <w:r>
        <w:rPr>
          <w:rStyle w:val="s0"/>
        </w:rPr>
        <w:t>аумағында жұмыс істейтін барлық өндіріс объектілері жатады.</w:t>
      </w:r>
    </w:p>
    <w:p w:rsidR="00000000" w:rsidRDefault="00594C45">
      <w:pPr>
        <w:pStyle w:val="pji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13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3-тармақ өзгертілді (бұр.</w:t>
      </w:r>
      <w:hyperlink r:id="rId14" w:anchor="sub_id=3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3. Ветеринариялық-санитариялық бақылануға тиісті тамақ өнімдерін өндіру (дайындау) объектілеріне (бұдан әрі - ветеринарлық объект) есептік нөмірлер беруді және олардың Тізілімін жүргізуді ветеринария саласындағы</w:t>
      </w:r>
      <w:r>
        <w:rPr>
          <w:rStyle w:val="s0"/>
        </w:rPr>
        <w:t xml:space="preserve"> уәкілетті орган жүзеге асырады.</w:t>
      </w:r>
    </w:p>
    <w:p w:rsidR="00000000" w:rsidRDefault="00594C45">
      <w:pPr>
        <w:pStyle w:val="pj"/>
      </w:pPr>
      <w:r>
        <w:rPr>
          <w:rStyle w:val="s0"/>
        </w:rPr>
        <w:t>4. Санитарлық-эпидемиологиялық қадағалануға тиісті тамақ өнімдерін өндіру (дайындау) объектілеріне (бұдан әрі - санитарлық объект) есептік нөмірлер беруді және олардың Тізілімін жүргізуді халықтың санитарлық-эпидемиологиялы</w:t>
      </w:r>
      <w:r>
        <w:rPr>
          <w:rStyle w:val="s0"/>
        </w:rPr>
        <w:t>қ</w:t>
      </w:r>
      <w:r>
        <w:rPr>
          <w:rStyle w:val="s0"/>
        </w:rPr>
        <w:t xml:space="preserve"> салауаттылығы саласындағы уәкілетті орган жүзеге асырады.</w:t>
      </w:r>
    </w:p>
    <w:p w:rsidR="00000000" w:rsidRDefault="00594C45">
      <w:pPr>
        <w:pStyle w:val="pji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15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5-тармақ өзгертілді (бұр.</w:t>
      </w:r>
      <w:hyperlink r:id="rId16" w:anchor="sub_id=5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5. Осы Ережеде мынадай ұғымдар пайдаланылады:</w:t>
      </w:r>
    </w:p>
    <w:p w:rsidR="00000000" w:rsidRDefault="00594C45">
      <w:pPr>
        <w:pStyle w:val="pj"/>
      </w:pPr>
      <w:r>
        <w:rPr>
          <w:rStyle w:val="s0"/>
        </w:rPr>
        <w:t>1) ветеринариялық-санитариялық бақылануға тиісті тамақ өнімдерін өндіру (дайындау) объектісі - тамаққа тиісті өңдеусіз пайдаланылмайтын, жануардан алынатын тамақ өні</w:t>
      </w:r>
      <w:r>
        <w:rPr>
          <w:rStyle w:val="s0"/>
        </w:rPr>
        <w:t>мдері мен шикізатты, сондай-ақ азық және азық қоспаларын өндіретін (дайындайтын) кәсіпорын;</w:t>
      </w:r>
    </w:p>
    <w:p w:rsidR="00000000" w:rsidRDefault="00594C45">
      <w:pPr>
        <w:pStyle w:val="pj"/>
      </w:pPr>
      <w:r>
        <w:rPr>
          <w:rStyle w:val="s0"/>
        </w:rPr>
        <w:t>2) санитарлық-эпидемиологиялық қадағалануға тиісті тамақ өнімдерін өндіру (дайындау) объектісі - ветеринариялық-санитариялық бақылануға тиісті тамақ өнімдерін қоспа</w:t>
      </w:r>
      <w:r>
        <w:rPr>
          <w:rStyle w:val="s0"/>
        </w:rPr>
        <w:t>ғанда</w:t>
      </w:r>
      <w:r>
        <w:rPr>
          <w:rStyle w:val="s0"/>
        </w:rPr>
        <w:t>, тамақ өнімдерін өндіретін (дайындайтын) кәсіпорын;</w:t>
      </w:r>
    </w:p>
    <w:p w:rsidR="00000000" w:rsidRDefault="00594C45">
      <w:pPr>
        <w:pStyle w:val="pj"/>
      </w:pPr>
      <w:r>
        <w:rPr>
          <w:rStyle w:val="s0"/>
        </w:rPr>
        <w:t>3) өндіріс субъектісі - тамақ өнімдерін өндіру (дайындау) жөніндегі қызметті жүзеге асыратын жеке немесе заңды тұлға;</w:t>
      </w:r>
    </w:p>
    <w:p w:rsidR="00000000" w:rsidRDefault="00594C45">
      <w:pPr>
        <w:pStyle w:val="pj"/>
      </w:pPr>
      <w:r>
        <w:rPr>
          <w:rStyle w:val="s0"/>
        </w:rPr>
        <w:t>4) тамақ өнімдерінің қауіпсіздігі саласындағы уәкілетті органдар- өз құзыреттері</w:t>
      </w:r>
      <w:r>
        <w:rPr>
          <w:rStyle w:val="s0"/>
        </w:rPr>
        <w:t xml:space="preserve"> шегінде тамақ өнімдерінің қауіпсіздігі саласындағы мемлекеттік саясатты іске асыруды және бақылауды жүзеге асыратын мемлекеттік органдар (ветеринария және халықтың санитарлық-эпидемиологиялық салауаттылығы саласындағы уәкілетті органдар);</w:t>
      </w:r>
    </w:p>
    <w:p w:rsidR="00000000" w:rsidRDefault="00594C45">
      <w:pPr>
        <w:pStyle w:val="pj"/>
      </w:pPr>
      <w:r>
        <w:rPr>
          <w:rStyle w:val="s0"/>
        </w:rPr>
        <w:t>5) есептік нөмір</w:t>
      </w:r>
      <w:r>
        <w:rPr>
          <w:rStyle w:val="s0"/>
        </w:rPr>
        <w:t xml:space="preserve"> - өндіру объектісінің қызмет түрі мен нөмірін қамтитын код.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c"/>
      </w:pPr>
      <w:r>
        <w:rPr>
          <w:rStyle w:val="s1"/>
        </w:rPr>
        <w:t> </w:t>
      </w:r>
    </w:p>
    <w:p w:rsidR="00000000" w:rsidRDefault="00594C45">
      <w:pPr>
        <w:pStyle w:val="pc"/>
      </w:pPr>
      <w:r>
        <w:rPr>
          <w:rStyle w:val="s1"/>
        </w:rPr>
        <w:t>2. Өндіріс объектілеріне есептік нөмірлер беру тәртібі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i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1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  <w:b/>
          <w:bCs/>
        </w:rPr>
        <w:t>6-тармақ өзгертілді (бұр.</w:t>
      </w:r>
      <w:hyperlink r:id="rId18" w:anchor="sub_id=6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6. Санитариялық объектілерге есептік нөмірлер беру олардың Қазақстан Республикасының халықтың санитарлық-эпидемиологиялық салауаттылығы сала</w:t>
      </w:r>
      <w:r>
        <w:rPr>
          <w:rStyle w:val="s0"/>
        </w:rPr>
        <w:t>сындағы заңнамасында белгіленген талаптарға сәйкестігі туралы санитарлық-эпидемиологиялық қорытынды негізінде жүзеге асырылады.</w:t>
      </w:r>
    </w:p>
    <w:p w:rsidR="00000000" w:rsidRDefault="00594C45">
      <w:pPr>
        <w:pStyle w:val="pji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1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маз</w:t>
      </w:r>
      <w:r>
        <w:rPr>
          <w:rStyle w:val="s3"/>
          <w:b/>
          <w:bCs/>
        </w:rPr>
        <w:t xml:space="preserve">мұн 6-1 тармақпен толықтырылды; ҚР Үкіметінің 2015.29.09. № 803 </w:t>
      </w:r>
      <w:hyperlink r:id="rId2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6-1-тармақ жаңа редакцияда (</w:t>
      </w:r>
      <w:hyperlink r:id="rId21" w:anchor="sub_id=6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94C45">
      <w:pPr>
        <w:pStyle w:val="pj"/>
      </w:pPr>
      <w:r>
        <w:rPr>
          <w:rStyle w:val="s1"/>
        </w:rPr>
        <w:t>6-1. Ветеринариялық-санитариялық бақылауға жататын тамақ өнімдерін өндіру (дайындау) объектілеріне есептік нөмірлер беру ветеринария саласындағы уәкілетті орган бекітетін Жануарлар өсіруді, жануарларды, жануарлардан алынатын өнім мен</w:t>
      </w:r>
      <w:r>
        <w:rPr>
          <w:rStyle w:val="s1"/>
        </w:rPr>
        <w:t xml:space="preserve">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есептік нөмірлер беру қағидалары</w:t>
      </w:r>
      <w:r>
        <w:rPr>
          <w:rStyle w:val="s1"/>
        </w:rPr>
        <w:t>на сәйкес жүргізіледі.</w:t>
      </w:r>
    </w:p>
    <w:p w:rsidR="00000000" w:rsidRDefault="00594C45">
      <w:pPr>
        <w:pStyle w:val="pj"/>
      </w:pPr>
      <w:r>
        <w:rPr>
          <w:rStyle w:val="s0"/>
        </w:rPr>
        <w:t xml:space="preserve">7. ҚР Үкіметінің 2009.08.12. № 2038 </w:t>
      </w:r>
      <w:hyperlink r:id="rId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23" w:anchor="sub_id=7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</w:t>
      </w:r>
      <w:r>
        <w:rPr>
          <w:rStyle w:val="s3"/>
          <w:b/>
          <w:bCs/>
        </w:rPr>
        <w:t>ара)</w:t>
      </w:r>
    </w:p>
    <w:p w:rsidR="00000000" w:rsidRDefault="00594C45">
      <w:pPr>
        <w:pStyle w:val="pji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2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8-тармақ өзгертілді (бұр.</w:t>
      </w:r>
      <w:hyperlink r:id="rId25" w:anchor="sub_id=8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8. Санитар</w:t>
      </w:r>
      <w:r>
        <w:rPr>
          <w:rStyle w:val="s0"/>
        </w:rPr>
        <w:t>лық объектіге санитарлық-эпидемиологиялық қорытындыны оны тексеру нәтижелері бойынша санитарлық-эпидемиологиялық қадағалануға тиісті халықтың санитариялық-эпидемиологиялық салауаттылығы саласындағы мемлекеттік органының тиісті аумақтардағы және көліктегі а</w:t>
      </w:r>
      <w:r>
        <w:rPr>
          <w:rStyle w:val="s0"/>
        </w:rPr>
        <w:t>умақтық бөлімшелері (бұдан әрі - аумақтық бөлімше) береді.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2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9-тармақ өзгертілді (бұр.</w:t>
      </w:r>
      <w:hyperlink r:id="rId27" w:anchor="sub_id=9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9. Есептік нөмір алу үшін өндіріс субъектісі аумақтық бөлімшеге мыналарды ұсынады:</w:t>
      </w:r>
    </w:p>
    <w:p w:rsidR="00000000" w:rsidRDefault="00594C45">
      <w:pPr>
        <w:pStyle w:val="pj"/>
      </w:pPr>
      <w:r>
        <w:rPr>
          <w:rStyle w:val="s0"/>
        </w:rPr>
        <w:t>1) есептік нөмірді алуға өтініш;</w:t>
      </w:r>
    </w:p>
    <w:p w:rsidR="00000000" w:rsidRDefault="00594C45">
      <w:pPr>
        <w:pStyle w:val="pj"/>
      </w:pPr>
      <w:r>
        <w:rPr>
          <w:rStyle w:val="s0"/>
        </w:rPr>
        <w:t>2) мемлекеттік тіркеу туралы куәліктің көшірмесі;</w:t>
      </w:r>
    </w:p>
    <w:p w:rsidR="00000000" w:rsidRDefault="00594C45">
      <w:pPr>
        <w:pStyle w:val="pj"/>
      </w:pPr>
      <w:r>
        <w:rPr>
          <w:rStyle w:val="s0"/>
        </w:rPr>
        <w:t>3) өндірілетін тамақ өнімдерінің тізімі.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2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10-тармақ өзгертілді (бұр.</w:t>
      </w:r>
      <w:hyperlink r:id="rId29" w:anchor="sub_id=10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 xml:space="preserve">10. Аумақтық </w:t>
      </w:r>
      <w:r>
        <w:rPr>
          <w:rStyle w:val="s0"/>
        </w:rPr>
        <w:t>бөлімше өтініш түскен сәттен бастап 10 жұмыс күні ішінде өндіріс объектісін зерттеуді жүзеге асырады.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3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11-тармақ өзгертілді (бұр.</w:t>
      </w:r>
      <w:hyperlink r:id="rId31" w:anchor="sub_id=11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11. Оң қорытынды болған кезде аумақтық бөлімше уәкілетті органға өндіріс объектісіне есептік нөмір беруге өтінім жібереді.</w:t>
      </w:r>
    </w:p>
    <w:p w:rsidR="00000000" w:rsidRDefault="00594C45">
      <w:pPr>
        <w:pStyle w:val="pj"/>
      </w:pPr>
      <w:r>
        <w:rPr>
          <w:rStyle w:val="s0"/>
        </w:rPr>
        <w:t>Теріс қорытынды болған кезде аумақтық бөлімш</w:t>
      </w:r>
      <w:r>
        <w:rPr>
          <w:rStyle w:val="s0"/>
        </w:rPr>
        <w:t>е өндіріс субъектісіне себептері көрсетілген дәлелді бас тарту жібереді.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32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12-тармақ өзгертілді (бұр.</w:t>
      </w:r>
      <w:hyperlink r:id="rId33" w:anchor="sub_id=12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12. Халықтың санитариялық-эпидемиологиялық салауаттылығы саласындағы уәкілетті орган өтінім түскен күннен бастап 3 жұмыс күні ішінде өндіріс объектілеріне есептік нөмір береді және Қазақстан Респу</w:t>
      </w:r>
      <w:r>
        <w:rPr>
          <w:rStyle w:val="s0"/>
        </w:rPr>
        <w:t>бликасының тамақ өнімдерін өндіру (дайындау) объектілері есептік нөмірлерінің тізіліміне (бұдан әрі - Тізілім) енгізеді. Тізілімге енгізілгеннен кейін одан үзінді көшірме беріледі.</w:t>
      </w:r>
    </w:p>
    <w:p w:rsidR="00000000" w:rsidRDefault="00594C45">
      <w:pPr>
        <w:pStyle w:val="pj"/>
      </w:pPr>
      <w:r>
        <w:rPr>
          <w:rStyle w:val="s0"/>
        </w:rPr>
        <w:t>13. Өндіріс объектісіне берілетін есептік нөмір:</w:t>
      </w:r>
    </w:p>
    <w:p w:rsidR="00000000" w:rsidRDefault="00594C45">
      <w:pPr>
        <w:pStyle w:val="pj"/>
      </w:pPr>
      <w:r>
        <w:rPr>
          <w:rStyle w:val="s0"/>
        </w:rPr>
        <w:t>өндіріс</w:t>
      </w:r>
      <w:r>
        <w:rPr>
          <w:rStyle w:val="s0"/>
        </w:rPr>
        <w:t xml:space="preserve"> объектісінің қызме</w:t>
      </w:r>
      <w:r>
        <w:rPr>
          <w:rStyle w:val="s0"/>
        </w:rPr>
        <w:t>т түрін;</w:t>
      </w:r>
    </w:p>
    <w:p w:rsidR="00000000" w:rsidRDefault="00594C45">
      <w:pPr>
        <w:pStyle w:val="pj"/>
      </w:pPr>
      <w:r>
        <w:rPr>
          <w:rStyle w:val="s0"/>
        </w:rPr>
        <w:t>өндіріс</w:t>
      </w:r>
      <w:r>
        <w:rPr>
          <w:rStyle w:val="s0"/>
        </w:rPr>
        <w:t xml:space="preserve"> объектісінің реттік нөмірін қамтиды.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3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14-тармақ өзгертілді (бұр.</w:t>
      </w:r>
      <w:hyperlink r:id="rId35" w:anchor="sub_id=14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14. Тізілімнен үзінді аумақтық бөлімшеге жіберіледі, ол түскен күннен бастап 3 жұмыс күні ішінде өндіріс объектісінің заңды мекен-жайына жіберіледі немесе қолына беріледі.</w:t>
      </w:r>
    </w:p>
    <w:p w:rsidR="00000000" w:rsidRDefault="00594C45">
      <w:pPr>
        <w:pStyle w:val="p"/>
      </w:pPr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2009.08.12. № 2038 </w:t>
      </w:r>
      <w:hyperlink r:id="rId3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15-тармақ өзгертілді (бұр.</w:t>
      </w:r>
      <w:hyperlink r:id="rId37" w:anchor="sub_id=15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94C45">
      <w:pPr>
        <w:pStyle w:val="pj"/>
      </w:pPr>
      <w:r>
        <w:rPr>
          <w:rStyle w:val="s0"/>
        </w:rPr>
        <w:t>15. Өндіріс объектісінің атауы, ұйымдық-құқықтық нысаны, тұрғылықты жері өзгерген жағдайда бір ай ішінде өндіріс субъектісі аумақтық бөлімшеге тиісті құжаттарды қоса бере отырып, есептік нөмірді қайта ресімдеу туралы өтініш береді.</w:t>
      </w:r>
    </w:p>
    <w:p w:rsidR="00000000" w:rsidRDefault="00594C45">
      <w:pPr>
        <w:pStyle w:val="pj"/>
      </w:pPr>
      <w:r>
        <w:rPr>
          <w:rStyle w:val="s0"/>
        </w:rPr>
        <w:t>16. Техникалық регламент</w:t>
      </w:r>
      <w:r>
        <w:rPr>
          <w:rStyle w:val="s0"/>
        </w:rPr>
        <w:t>пен анықталған тамақ өнімдерінің жекелеген түрлерінде және (немесе) олардың орамасында (ыдысында) міндетті түрде өндіріс объектісінің есептік нөмірі көрсетіледі.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p w:rsidR="00000000" w:rsidRDefault="00594C45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C45" w:rsidRDefault="00594C45" w:rsidP="00594C45">
      <w:r>
        <w:separator/>
      </w:r>
    </w:p>
  </w:endnote>
  <w:endnote w:type="continuationSeparator" w:id="0">
    <w:p w:rsidR="00594C45" w:rsidRDefault="00594C45" w:rsidP="00594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C45" w:rsidRDefault="00594C45" w:rsidP="00594C45">
      <w:r>
        <w:separator/>
      </w:r>
    </w:p>
  </w:footnote>
  <w:footnote w:type="continuationSeparator" w:id="0">
    <w:p w:rsidR="00594C45" w:rsidRDefault="00594C45" w:rsidP="00594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 w:rsidP="00594C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C45" w:rsidRDefault="00594C45" w:rsidP="00594C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«Тамақ өнімдерін өндіру (дайындау) объектілеріне есептік нөмірлер беру ережесін бекіту туралы» Қазақстан Республикасы Үкіметінің 2008 жылғы 11 ақпандағы № 125 Қаулысы (2015.29.09. берілген өзгерістер мен толықтырулармен) (күші жойылды)</w:t>
    </w:r>
  </w:p>
  <w:p w:rsidR="00594C45" w:rsidRPr="00594C45" w:rsidRDefault="00594C45" w:rsidP="00594C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C45" w:rsidRDefault="00594C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C45"/>
    <w:rsid w:val="0059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4C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C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C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C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4C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C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C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C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9408" TargetMode="External"/><Relationship Id="rId13" Type="http://schemas.openxmlformats.org/officeDocument/2006/relationships/hyperlink" Target="http://online.zakon.kz/Document/?doc_id=30527361" TargetMode="External"/><Relationship Id="rId18" Type="http://schemas.openxmlformats.org/officeDocument/2006/relationships/hyperlink" Target="http://online.zakon.kz/Document/?doc_id=30527365" TargetMode="External"/><Relationship Id="rId26" Type="http://schemas.openxmlformats.org/officeDocument/2006/relationships/hyperlink" Target="http://online.zakon.kz/Document/?doc_id=30527361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56568" TargetMode="External"/><Relationship Id="rId34" Type="http://schemas.openxmlformats.org/officeDocument/2006/relationships/hyperlink" Target="http://online.zakon.kz/Document/?doc_id=3052736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163266" TargetMode="External"/><Relationship Id="rId12" Type="http://schemas.openxmlformats.org/officeDocument/2006/relationships/hyperlink" Target="http://online.zakon.kz/Document/?doc_id=30114179" TargetMode="External"/><Relationship Id="rId17" Type="http://schemas.openxmlformats.org/officeDocument/2006/relationships/hyperlink" Target="http://online.zakon.kz/Document/?doc_id=30527361" TargetMode="External"/><Relationship Id="rId25" Type="http://schemas.openxmlformats.org/officeDocument/2006/relationships/hyperlink" Target="http://online.zakon.kz/Document/?doc_id=30527365" TargetMode="External"/><Relationship Id="rId33" Type="http://schemas.openxmlformats.org/officeDocument/2006/relationships/hyperlink" Target="http://online.zakon.kz/Document/?doc_id=30527365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7365" TargetMode="External"/><Relationship Id="rId20" Type="http://schemas.openxmlformats.org/officeDocument/2006/relationships/hyperlink" Target="http://online.zakon.kz/Document/?doc_id=39834530" TargetMode="External"/><Relationship Id="rId29" Type="http://schemas.openxmlformats.org/officeDocument/2006/relationships/hyperlink" Target="http://online.zakon.kz/Document/?doc_id=30527365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3266" TargetMode="External"/><Relationship Id="rId24" Type="http://schemas.openxmlformats.org/officeDocument/2006/relationships/hyperlink" Target="http://online.zakon.kz/Document/?doc_id=30527361" TargetMode="External"/><Relationship Id="rId32" Type="http://schemas.openxmlformats.org/officeDocument/2006/relationships/hyperlink" Target="http://online.zakon.kz/Document/?doc_id=30527361" TargetMode="External"/><Relationship Id="rId37" Type="http://schemas.openxmlformats.org/officeDocument/2006/relationships/hyperlink" Target="http://online.zakon.kz/Document/?doc_id=3052736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27361" TargetMode="External"/><Relationship Id="rId23" Type="http://schemas.openxmlformats.org/officeDocument/2006/relationships/hyperlink" Target="http://online.zakon.kz/Document/?doc_id=30527365" TargetMode="External"/><Relationship Id="rId28" Type="http://schemas.openxmlformats.org/officeDocument/2006/relationships/hyperlink" Target="http://online.zakon.kz/Document/?doc_id=30527361" TargetMode="External"/><Relationship Id="rId36" Type="http://schemas.openxmlformats.org/officeDocument/2006/relationships/hyperlink" Target="http://online.zakon.kz/Document/?doc_id=30527361" TargetMode="External"/><Relationship Id="rId10" Type="http://schemas.openxmlformats.org/officeDocument/2006/relationships/hyperlink" Target="http://online.zakon.kz/Document/?doc_id=30114179" TargetMode="External"/><Relationship Id="rId19" Type="http://schemas.openxmlformats.org/officeDocument/2006/relationships/hyperlink" Target="http://online.zakon.kz/Document/?doc_id=30527361" TargetMode="External"/><Relationship Id="rId31" Type="http://schemas.openxmlformats.org/officeDocument/2006/relationships/hyperlink" Target="http://online.zakon.kz/Document/?doc_id=30527365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66293" TargetMode="External"/><Relationship Id="rId14" Type="http://schemas.openxmlformats.org/officeDocument/2006/relationships/hyperlink" Target="http://online.zakon.kz/Document/?doc_id=30527365" TargetMode="External"/><Relationship Id="rId22" Type="http://schemas.openxmlformats.org/officeDocument/2006/relationships/hyperlink" Target="http://online.zakon.kz/Document/?doc_id=30527361" TargetMode="External"/><Relationship Id="rId27" Type="http://schemas.openxmlformats.org/officeDocument/2006/relationships/hyperlink" Target="http://online.zakon.kz/Document/?doc_id=30527365" TargetMode="External"/><Relationship Id="rId30" Type="http://schemas.openxmlformats.org/officeDocument/2006/relationships/hyperlink" Target="http://online.zakon.kz/Document/?doc_id=30527361" TargetMode="External"/><Relationship Id="rId35" Type="http://schemas.openxmlformats.org/officeDocument/2006/relationships/hyperlink" Target="http://online.zakon.kz/Document/?doc_id=30527365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808</Words>
  <Characters>8775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«Тамақ өнімдерін өндіру (дайындау) объектілеріне есептік нөмірлер беру ережесін бекіту туралы» Қазақстан Республикасы Үкіметінің 2008 жылғы 11 ақпандағы № 125 Қаулысы (2015.29.09.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2024-07-18T05:57:00Z</dcterms:created>
  <dcterms:modified xsi:type="dcterms:W3CDTF">2024-07-18T05:57:00Z</dcterms:modified>
</cp:coreProperties>
</file>