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7D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«Азаматтық қызметшілерге, мемлекеттік бюджет қаражаты есебінен ұсталатын ұйымдардың қызметкерлеріне, қазыналық кәсіпорындардың қызметкерлеріне еңбекақы төлеу жүйесі туралы» Қазақстан Республикасы Үкіметінің 2007 жылғы 29 желтоқсандағы № 1400 Қаулысы (2015.</w:t>
      </w:r>
      <w:r>
        <w:rPr>
          <w:rStyle w:val="s0"/>
          <w:b/>
          <w:bCs/>
        </w:rPr>
        <w:t>27.04. берілген өзгерістер мен толықтырулармен) (күші жойылды)</w:t>
      </w:r>
    </w:p>
    <w:p w:rsidR="00000000" w:rsidRDefault="008C7D2B">
      <w:pPr>
        <w:ind w:firstLine="400"/>
        <w:jc w:val="both"/>
      </w:pPr>
      <w:r>
        <w:rPr>
          <w:rStyle w:val="s0"/>
        </w:rPr>
        <w:t> </w:t>
      </w:r>
    </w:p>
    <w:p w:rsidR="00000000" w:rsidRDefault="008C7D2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C7D2B">
      <w:pPr>
        <w:ind w:firstLine="400"/>
        <w:jc w:val="both"/>
      </w:pPr>
      <w:r>
        <w:rPr>
          <w:rStyle w:val="s0"/>
        </w:rPr>
        <w:t> 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2008.25.03. № 282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0"/>
        </w:rPr>
        <w:t>2008 жылғы 1 қаңтардан бастап қолданысқа енгізілді</w:t>
      </w:r>
      <w:r>
        <w:rPr>
          <w:rStyle w:val="s0"/>
        </w:rPr>
        <w:t>)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2008.05.05. № 416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2008.28.08. № 785 </w:t>
      </w:r>
      <w:hyperlink r:id="rId9" w:anchor="sub_id=52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2008.29.08.</w:t>
      </w:r>
      <w:r>
        <w:rPr>
          <w:rStyle w:val="s0"/>
        </w:rPr>
        <w:t xml:space="preserve"> № 797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2008.31.12. № 1306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2009.16.01. № 12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2009.05.02 № 111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2009.19.02 № 190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2009.30.10 № 1726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1"/>
        </w:rPr>
        <w:t>2010 жылғы 1 қаңтардан бастап қолданысқа енгізілді)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2010.22.01 № 19 </w:t>
      </w:r>
      <w:hyperlink r:id="rId16" w:anchor="sub_id=500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2010.31.03. № 252 </w:t>
      </w:r>
      <w:hyperlink r:id="rId17" w:anchor="sub_id=11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2010.26.04. № 353 </w:t>
      </w:r>
      <w:hyperlink r:id="rId18" w:history="1">
        <w:r>
          <w:rPr>
            <w:rStyle w:val="a3"/>
          </w:rPr>
          <w:t>Қаулы</w:t>
        </w:r>
        <w:r>
          <w:rPr>
            <w:rStyle w:val="a3"/>
          </w:rPr>
          <w:t xml:space="preserve">сымен </w:t>
        </w:r>
      </w:hyperlink>
    </w:p>
    <w:p w:rsidR="00000000" w:rsidRDefault="008C7D2B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2011.18.01. № 11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(2011 жылғы 1 қаңтардан бастап қолданысқа егізілді)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2011.24.06. № 703 </w:t>
      </w:r>
      <w:hyperlink r:id="rId2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2011.01.08. № 888 </w:t>
      </w:r>
      <w:hyperlink r:id="rId21" w:anchor="sub_id=404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2011.02.08. № 900 </w:t>
      </w:r>
      <w:hyperlink r:id="rId22" w:anchor="sub_id=8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2011.27.08. № 976 </w:t>
      </w:r>
      <w:hyperlink r:id="rId23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2011.30.09. № 1122 </w:t>
      </w:r>
      <w:hyperlink r:id="rId24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2012.11.03. № 310 </w:t>
      </w:r>
      <w:hyperlink r:id="rId25" w:anchor="sub_id=102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2012.11.03. № 311 </w:t>
      </w:r>
      <w:hyperlink r:id="rId26" w:anchor="sub_id=103" w:history="1">
        <w:r>
          <w:rPr>
            <w:rStyle w:val="a3"/>
          </w:rPr>
          <w:t>Қаулысымен</w:t>
        </w:r>
      </w:hyperlink>
      <w:r>
        <w:rPr>
          <w:rStyle w:val="s03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3"/>
        </w:rPr>
        <w:t>ҚР</w:t>
      </w:r>
      <w:r>
        <w:rPr>
          <w:rStyle w:val="s03"/>
        </w:rPr>
        <w:t xml:space="preserve"> Үкіметінің 2012.16.03. № 338 </w:t>
      </w:r>
      <w:hyperlink r:id="rId27" w:anchor="sub_id=300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3"/>
        </w:rPr>
        <w:t>ҚР</w:t>
      </w:r>
      <w:r>
        <w:rPr>
          <w:rStyle w:val="s03"/>
        </w:rPr>
        <w:t xml:space="preserve"> Үкіметінің 2012.30.03. № 389 </w:t>
      </w:r>
      <w:hyperlink r:id="rId28" w:anchor="sub_id=100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3"/>
        </w:rPr>
        <w:t>ҚР</w:t>
      </w:r>
      <w:r>
        <w:rPr>
          <w:rStyle w:val="s03"/>
        </w:rPr>
        <w:t xml:space="preserve"> Үкіметінің 2012.19.04. № 491 </w:t>
      </w:r>
      <w:hyperlink r:id="rId29" w:history="1">
        <w:r>
          <w:rPr>
            <w:rStyle w:val="a3"/>
          </w:rPr>
          <w:t>Қаулысымен</w:t>
        </w:r>
      </w:hyperlink>
      <w:r>
        <w:rPr>
          <w:rStyle w:val="s03"/>
        </w:rPr>
        <w:t xml:space="preserve"> (2012 ж. 1 наурыздан бастап қолданысқа енгізілді)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2012.21.06. № 814 </w:t>
      </w:r>
      <w:hyperlink r:id="rId30" w:anchor="sub_id=5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4"/>
        </w:rPr>
        <w:t>ҚР</w:t>
      </w:r>
      <w:r>
        <w:rPr>
          <w:rStyle w:val="s04"/>
        </w:rPr>
        <w:t xml:space="preserve"> Үкіметінің 2012.28.07. № 987 </w:t>
      </w:r>
      <w:hyperlink r:id="rId31" w:history="1">
        <w:r>
          <w:rPr>
            <w:rStyle w:val="a3"/>
          </w:rPr>
          <w:t>Қаулысымен</w:t>
        </w:r>
      </w:hyperlink>
      <w:r>
        <w:rPr>
          <w:rStyle w:val="s04"/>
        </w:rPr>
        <w:t xml:space="preserve"> (2012 ж. 1 шілдеден бастап қолданысқа енгізілді)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2012.31.08. № 1109 </w:t>
      </w:r>
      <w:hyperlink r:id="rId32" w:anchor="sub_id=100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2012.14.09. № 1196 </w:t>
      </w:r>
      <w:hyperlink r:id="rId33" w:anchor="sub_id=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2012.17.09. № 1209 </w:t>
      </w:r>
      <w:hyperlink r:id="rId34" w:anchor="sub_id=2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2012.02.11. № 1396 </w:t>
      </w:r>
      <w:hyperlink r:id="rId35" w:anchor="sub_id=400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2012.09.11. № 1424 </w:t>
      </w:r>
      <w:hyperlink r:id="rId36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2012.24.12. № 1669 </w:t>
      </w:r>
      <w:hyperlink r:id="rId37" w:anchor="sub_id=400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2013.25.01. № 45 </w:t>
      </w:r>
      <w:hyperlink r:id="rId3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(2013 ж. 1 қаңтардан бастап қолданысқа енгізілді)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2013.02.07. № 675 </w:t>
      </w:r>
      <w:hyperlink r:id="rId39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2013.10.10. № 1083 </w:t>
      </w:r>
      <w:hyperlink r:id="rId4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1553 </w:t>
      </w:r>
      <w:hyperlink r:id="rId4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(2014 ж. 1 қаңтардан бастап қолданысқа енгізілді) 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14.13.03. № 238 </w:t>
      </w:r>
      <w:hyperlink r:id="rId42" w:anchor="sub_id=200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2014.27.03. № 269 </w:t>
      </w:r>
      <w:hyperlink r:id="rId4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5"/>
        </w:rPr>
        <w:t>2014 ж. 1 сәуірден бастап қолданысқа ен</w:t>
      </w:r>
      <w:r>
        <w:rPr>
          <w:rStyle w:val="s05"/>
        </w:rPr>
        <w:t xml:space="preserve">гізілді) </w:t>
      </w:r>
    </w:p>
    <w:p w:rsidR="00000000" w:rsidRDefault="008C7D2B">
      <w:pPr>
        <w:ind w:firstLine="400"/>
        <w:jc w:val="both"/>
      </w:pPr>
      <w:r>
        <w:rPr>
          <w:rStyle w:val="s05"/>
        </w:rPr>
        <w:t>ҚР</w:t>
      </w:r>
      <w:r>
        <w:rPr>
          <w:rStyle w:val="s05"/>
        </w:rPr>
        <w:t xml:space="preserve"> Үкіметінің 2014.28.03. № 274 </w:t>
      </w:r>
      <w:hyperlink r:id="rId44" w:anchor="sub_id=200" w:history="1">
        <w:r>
          <w:rPr>
            <w:rStyle w:val="a3"/>
          </w:rPr>
          <w:t>Қаулысымен</w:t>
        </w:r>
      </w:hyperlink>
    </w:p>
    <w:p w:rsidR="00000000" w:rsidRDefault="008C7D2B">
      <w:pPr>
        <w:ind w:firstLine="400"/>
        <w:jc w:val="both"/>
      </w:pPr>
      <w:r>
        <w:rPr>
          <w:rStyle w:val="s05"/>
        </w:rPr>
        <w:t>ҚР</w:t>
      </w:r>
      <w:r>
        <w:rPr>
          <w:rStyle w:val="s05"/>
        </w:rPr>
        <w:t xml:space="preserve"> Үкіметінің 2014.31.05. № 598 </w:t>
      </w:r>
      <w:hyperlink r:id="rId45" w:history="1">
        <w:r>
          <w:rPr>
            <w:rStyle w:val="a3"/>
          </w:rPr>
          <w:t>Қаулысымен</w:t>
        </w:r>
      </w:hyperlink>
      <w:r>
        <w:rPr>
          <w:rStyle w:val="s05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2014.09.10. № 1081 </w:t>
      </w:r>
      <w:hyperlink r:id="rId4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2014.16.10. № 1098 </w:t>
      </w:r>
      <w:hyperlink r:id="rId47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4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2014.20.10. № 1114 </w:t>
      </w:r>
      <w:hyperlink r:id="rId49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(20</w:t>
      </w:r>
      <w:r>
        <w:rPr>
          <w:rStyle w:val="s0"/>
        </w:rPr>
        <w:t>15 ж. 1 қаңтардан бастап қолданысқа енгізілді)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2014.30.12. № 1401 </w:t>
      </w:r>
      <w:hyperlink r:id="rId50" w:anchor="sub_id=10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2014.31.12. № 1427 </w:t>
      </w:r>
      <w:hyperlink r:id="rId52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</w:t>
      </w:r>
      <w:r>
        <w:rPr>
          <w:rStyle w:val="s0"/>
        </w:rPr>
        <w:t xml:space="preserve">ін күнтізбелік он күн өткен соң қолданысқа енгізілді) 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2014.31.12. № 1439 </w:t>
      </w:r>
      <w:hyperlink r:id="rId5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6"/>
        </w:rPr>
        <w:t>ҚР</w:t>
      </w:r>
      <w:r>
        <w:rPr>
          <w:rStyle w:val="s06"/>
        </w:rPr>
        <w:t xml:space="preserve"> Үкіметінің 2015.02.04. № 173 </w:t>
      </w:r>
      <w:hyperlink r:id="rId55" w:anchor="sub_id=800" w:history="1">
        <w:r>
          <w:rPr>
            <w:rStyle w:val="a3"/>
          </w:rPr>
          <w:t>Қаулысымен</w:t>
        </w:r>
      </w:hyperlink>
      <w:r>
        <w:rPr>
          <w:rStyle w:val="s06"/>
        </w:rPr>
        <w:t xml:space="preserve"> (ресми </w:t>
      </w:r>
      <w:hyperlink r:id="rId56" w:history="1">
        <w:r>
          <w:rPr>
            <w:rStyle w:val="a3"/>
          </w:rPr>
          <w:t>жарияланған</w:t>
        </w:r>
      </w:hyperlink>
      <w:r>
        <w:rPr>
          <w:rStyle w:val="s06"/>
        </w:rPr>
        <w:t xml:space="preserve"> күнінен кейін күнтізбелік он күн өткен соң қолданысқа енгізілді)</w:t>
      </w:r>
    </w:p>
    <w:p w:rsidR="00000000" w:rsidRDefault="008C7D2B">
      <w:pPr>
        <w:ind w:firstLine="400"/>
        <w:jc w:val="both"/>
      </w:pPr>
      <w:r>
        <w:rPr>
          <w:rStyle w:val="s06"/>
        </w:rPr>
        <w:t>ҚР</w:t>
      </w:r>
      <w:r>
        <w:rPr>
          <w:rStyle w:val="s06"/>
        </w:rPr>
        <w:t xml:space="preserve"> Үкіметінің 2015.25.04. № 295 </w:t>
      </w:r>
      <w:hyperlink r:id="rId57" w:history="1">
        <w:r>
          <w:rPr>
            <w:rStyle w:val="a3"/>
          </w:rPr>
          <w:t>Қаулысымен</w:t>
        </w:r>
      </w:hyperlink>
      <w:r>
        <w:rPr>
          <w:rStyle w:val="s06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6"/>
        </w:rPr>
        <w:t>ҚР</w:t>
      </w:r>
      <w:r>
        <w:rPr>
          <w:rStyle w:val="s06"/>
        </w:rPr>
        <w:t xml:space="preserve"> Үкіметінің 2015.27.04. № 358 </w:t>
      </w:r>
      <w:hyperlink r:id="rId58" w:anchor="sub_id=500" w:history="1">
        <w:r>
          <w:rPr>
            <w:rStyle w:val="a3"/>
          </w:rPr>
          <w:t>Қаулысымен</w:t>
        </w:r>
      </w:hyperlink>
      <w:r>
        <w:rPr>
          <w:rStyle w:val="s06"/>
        </w:rPr>
        <w:t xml:space="preserve"> </w:t>
      </w:r>
    </w:p>
    <w:p w:rsidR="00000000" w:rsidRDefault="008C7D2B">
      <w:pPr>
        <w:ind w:firstLine="400"/>
        <w:jc w:val="both"/>
      </w:pPr>
      <w:r>
        <w:rPr>
          <w:rStyle w:val="s06"/>
        </w:rPr>
        <w:t>ҚР</w:t>
      </w:r>
      <w:r>
        <w:rPr>
          <w:rStyle w:val="s06"/>
        </w:rPr>
        <w:t xml:space="preserve"> Үкіметінің 2015.27.11. № 957 </w:t>
      </w:r>
      <w:hyperlink r:id="rId59" w:history="1">
        <w:r>
          <w:rPr>
            <w:rStyle w:val="a3"/>
          </w:rPr>
          <w:t>Қаулысымен</w:t>
        </w:r>
      </w:hyperlink>
      <w:r>
        <w:rPr>
          <w:rStyle w:val="s06"/>
        </w:rPr>
        <w:t xml:space="preserve"> (</w:t>
      </w:r>
      <w:r>
        <w:rPr>
          <w:rStyle w:val="s0"/>
        </w:rPr>
        <w:t>2016 жылғы 1 қаңтардан бастап қолданысқа енгізіледі)</w:t>
      </w:r>
    </w:p>
    <w:p w:rsidR="00000000" w:rsidRDefault="008C7D2B">
      <w:pPr>
        <w:ind w:firstLine="400"/>
        <w:jc w:val="both"/>
      </w:pPr>
      <w:r>
        <w:rPr>
          <w:rStyle w:val="s0"/>
        </w:rPr>
        <w:t> </w:t>
      </w:r>
    </w:p>
    <w:p w:rsidR="00000000" w:rsidRDefault="008C7D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31 желтоқсандағы № 1193 </w:t>
      </w:r>
      <w:hyperlink r:id="rId60" w:anchor="sub_id=2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2016 ж</w:t>
      </w:r>
      <w:r>
        <w:rPr>
          <w:rStyle w:val="s0"/>
        </w:rPr>
        <w:t>ылғы 1 қаңтардан бастап күші жойылды</w:t>
      </w:r>
    </w:p>
    <w:p w:rsidR="00000000" w:rsidRDefault="008C7D2B">
      <w:pPr>
        <w:ind w:firstLine="400"/>
        <w:jc w:val="both"/>
      </w:pPr>
      <w:r>
        <w:rPr>
          <w:rStyle w:val="s0"/>
        </w:rPr>
        <w:t> </w:t>
      </w:r>
    </w:p>
    <w:p w:rsidR="00000000" w:rsidRDefault="008C7D2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C7D2B">
      <w:pPr>
        <w:ind w:firstLine="400"/>
        <w:jc w:val="both"/>
      </w:pPr>
      <w:r>
        <w:rPr>
          <w:rStyle w:val="s0"/>
        </w:rPr>
        <w:t> </w:t>
      </w:r>
    </w:p>
    <w:p w:rsidR="00000000" w:rsidRDefault="008C7D2B">
      <w:pPr>
        <w:ind w:firstLine="400"/>
        <w:jc w:val="both"/>
      </w:pPr>
      <w:r>
        <w:rPr>
          <w:rStyle w:val="s0"/>
        </w:rPr>
        <w:t xml:space="preserve">2008 ж. 25 наурызға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2008 ж. 5 мамырға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2008 ж. 28 тамызға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2008 ж. 29 тамызға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2008 ж. 31 желтоқсанға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2009 ж. 16 қаңтарға дейін қолданылған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2009 ж. 5 ақпанға дейін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2009 ж. 19 ақпанға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2009 ж. 30 қазанға 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2010 ж. 22 қаңтарға дейін қолданылған </w:t>
      </w:r>
      <w:hyperlink r:id="rId70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>2010 ж. 31 наурызға дейін қолданы</w:t>
      </w:r>
      <w:r>
        <w:t xml:space="preserve">лған </w:t>
      </w:r>
      <w:hyperlink r:id="rId71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2010 ж. 26 сәуірге дейін қолданылған </w:t>
      </w:r>
      <w:hyperlink r:id="rId72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2011 ж. 18 қаңтарға дейін қолданылған </w:t>
      </w:r>
      <w:hyperlink r:id="rId73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2011 ж. 24 маусымға дейін қолданылған </w:t>
      </w:r>
      <w:hyperlink r:id="rId74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3"/>
        <w:jc w:val="both"/>
      </w:pPr>
      <w:r>
        <w:t xml:space="preserve">2011 ж. 1 тамызға дейін қолданылған </w:t>
      </w:r>
      <w:hyperlink r:id="rId75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2011 ж. 2 тамызға дейін қолданылған </w:t>
      </w:r>
      <w:hyperlink r:id="rId76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2011 ж. 27 тамызға дейін қолданылған </w:t>
      </w:r>
      <w:hyperlink r:id="rId77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>2011 ж. 30 қыркүйекке д</w:t>
      </w:r>
      <w:r>
        <w:t xml:space="preserve">ейін қолданылған </w:t>
      </w:r>
      <w:hyperlink r:id="rId78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2012 ж. 11 наурызға дейін қолданылған </w:t>
      </w:r>
      <w:hyperlink r:id="rId79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2012 ж. 16 наурызға дейін қолданылған </w:t>
      </w:r>
      <w:hyperlink r:id="rId80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2012 ж. 30 наурызға дейін қолданылған </w:t>
      </w:r>
      <w:hyperlink r:id="rId81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2012 ж. 19 сәуірге дейін қолданылған </w:t>
      </w:r>
      <w:hyperlink r:id="rId82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3"/>
        <w:jc w:val="both"/>
      </w:pPr>
      <w:r>
        <w:t xml:space="preserve">2012 ж. 21 маусымға дейін қолданылған </w:t>
      </w:r>
      <w:hyperlink r:id="rId83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3"/>
        <w:jc w:val="both"/>
      </w:pPr>
      <w:r>
        <w:t xml:space="preserve">2012 ж. 28 шілдеге дейін қолданылған </w:t>
      </w:r>
      <w:hyperlink r:id="rId84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3"/>
        <w:jc w:val="both"/>
      </w:pPr>
      <w:r>
        <w:t>2012 ж.</w:t>
      </w:r>
      <w:r>
        <w:t xml:space="preserve"> 31 тамызға дейін қолданылған </w:t>
      </w:r>
      <w:hyperlink r:id="rId85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3"/>
        <w:jc w:val="both"/>
      </w:pPr>
      <w:r>
        <w:t xml:space="preserve">2012 ж. 14 және 17 қыркүйекке дейін қолданылған </w:t>
      </w:r>
      <w:hyperlink r:id="rId86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3"/>
        <w:jc w:val="both"/>
      </w:pPr>
      <w:r>
        <w:t xml:space="preserve">2012 ж. 2 қарашаға дейін қолданылған </w:t>
      </w:r>
      <w:hyperlink r:id="rId87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3"/>
        <w:jc w:val="both"/>
      </w:pPr>
      <w:r>
        <w:t xml:space="preserve">2012 ж. 9 қарашаға дейін қолданылған </w:t>
      </w:r>
      <w:hyperlink r:id="rId88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3"/>
        <w:jc w:val="both"/>
      </w:pPr>
      <w:r>
        <w:t>2012 ж. 24 желтоқсанға дейін қолда</w:t>
      </w:r>
      <w:r>
        <w:t xml:space="preserve">нылған </w:t>
      </w:r>
      <w:hyperlink r:id="rId89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2013 ж. 25 қаңтарға дейін қолданылған </w:t>
      </w:r>
      <w:hyperlink r:id="rId90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2013 ж. 2 шілдеге дейін қолданылған </w:t>
      </w:r>
      <w:hyperlink r:id="rId91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2013 ж. 10 қазанға дейін қолданылған </w:t>
      </w:r>
      <w:hyperlink r:id="rId92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2013 ж. 31 желтоқсанға дейін қолданылған </w:t>
      </w:r>
      <w:hyperlink r:id="rId93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2014 ж. 13 наурызға және 2014 ж. 27 наурызға дейін қолданылған </w:t>
      </w:r>
      <w:hyperlink r:id="rId94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2014 ж. 28 наурызға дейін қолданылған </w:t>
      </w:r>
      <w:hyperlink r:id="rId95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2014 ж. 31 мамырға дейін қолданылған </w:t>
      </w:r>
      <w:hyperlink r:id="rId96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2014 ж. 9 қазанға дейін қолданылған </w:t>
      </w:r>
      <w:hyperlink r:id="rId97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2014 ж. 16 қазанға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98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rPr>
          <w:rStyle w:val="s0"/>
        </w:rPr>
        <w:t xml:space="preserve">2014 ж. 20 қазанға дейін қолданылған </w:t>
      </w:r>
      <w:hyperlink r:id="rId99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2014 ж. 30 желтоқсанға дейін қолданылған </w:t>
      </w:r>
      <w:hyperlink r:id="rId100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2014 ж. 31 желтоқсанға дейін қолданылған </w:t>
      </w:r>
      <w:hyperlink r:id="rId101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2015 ж. 2 сәуірге дейін қолданылған </w:t>
      </w:r>
      <w:hyperlink r:id="rId102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 xml:space="preserve">2015 ж. 27 сәуірге дейін қолданылған </w:t>
      </w:r>
      <w:hyperlink r:id="rId103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3"/>
        <w:jc w:val="both"/>
      </w:pPr>
      <w:r>
        <w:t xml:space="preserve">2015 ж. 27 қарашаға дейін қолданылған </w:t>
      </w:r>
      <w:hyperlink r:id="rId104" w:history="1">
        <w:r>
          <w:rPr>
            <w:rStyle w:val="a3"/>
          </w:rPr>
          <w:t>редакция</w:t>
        </w:r>
      </w:hyperlink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t> </w:t>
      </w:r>
    </w:p>
    <w:p w:rsidR="00000000" w:rsidRDefault="008C7D2B">
      <w:pPr>
        <w:ind w:firstLine="400"/>
        <w:jc w:val="both"/>
      </w:pPr>
      <w:r>
        <w:rPr>
          <w:rStyle w:val="s0"/>
        </w:rPr>
        <w:t> </w:t>
      </w:r>
    </w:p>
    <w:p w:rsidR="00000000" w:rsidRDefault="008C7D2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D2B" w:rsidRDefault="008C7D2B" w:rsidP="008C7D2B">
      <w:r>
        <w:separator/>
      </w:r>
    </w:p>
  </w:endnote>
  <w:endnote w:type="continuationSeparator" w:id="0">
    <w:p w:rsidR="008C7D2B" w:rsidRDefault="008C7D2B" w:rsidP="008C7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D2B" w:rsidRDefault="008C7D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D2B" w:rsidRDefault="008C7D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D2B" w:rsidRDefault="008C7D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D2B" w:rsidRDefault="008C7D2B" w:rsidP="008C7D2B">
      <w:r>
        <w:separator/>
      </w:r>
    </w:p>
  </w:footnote>
  <w:footnote w:type="continuationSeparator" w:id="0">
    <w:p w:rsidR="008C7D2B" w:rsidRDefault="008C7D2B" w:rsidP="008C7D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D2B" w:rsidRDefault="008C7D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D2B" w:rsidRDefault="008C7D2B" w:rsidP="008C7D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7D2B" w:rsidRPr="008C7D2B" w:rsidRDefault="008C7D2B" w:rsidP="008C7D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29 ЖЕЛТОҚСАНДАҒЫ № 1400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D2B" w:rsidRDefault="008C7D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7D2B"/>
    <w:rsid w:val="008C7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7D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7D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7D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7D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7D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7D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7D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7D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40868" TargetMode="External"/><Relationship Id="rId21" Type="http://schemas.openxmlformats.org/officeDocument/2006/relationships/hyperlink" Target="http://online.zakon.kz/Document/?doc_id=31043442" TargetMode="External"/><Relationship Id="rId42" Type="http://schemas.openxmlformats.org/officeDocument/2006/relationships/hyperlink" Target="http://online.zakon.kz/Document/?doc_id=31528929" TargetMode="External"/><Relationship Id="rId47" Type="http://schemas.openxmlformats.org/officeDocument/2006/relationships/hyperlink" Target="http://online.zakon.kz/Document/?doc_id=31620712" TargetMode="External"/><Relationship Id="rId63" Type="http://schemas.openxmlformats.org/officeDocument/2006/relationships/hyperlink" Target="http://online.zakon.kz/Document/?doc_id=30202581" TargetMode="External"/><Relationship Id="rId68" Type="http://schemas.openxmlformats.org/officeDocument/2006/relationships/hyperlink" Target="http://online.zakon.kz/Document/?doc_id=30393019" TargetMode="External"/><Relationship Id="rId84" Type="http://schemas.openxmlformats.org/officeDocument/2006/relationships/hyperlink" Target="http://online.zakon.kz/Document/?doc_id=31234605" TargetMode="External"/><Relationship Id="rId89" Type="http://schemas.openxmlformats.org/officeDocument/2006/relationships/hyperlink" Target="http://online.zakon.kz/Document/?doc_id=31319668" TargetMode="External"/><Relationship Id="rId112" Type="http://schemas.openxmlformats.org/officeDocument/2006/relationships/theme" Target="theme/theme1.xml"/><Relationship Id="rId16" Type="http://schemas.openxmlformats.org/officeDocument/2006/relationships/hyperlink" Target="http://online.zakon.kz/Document/?doc_id=30560473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0374899" TargetMode="External"/><Relationship Id="rId32" Type="http://schemas.openxmlformats.org/officeDocument/2006/relationships/hyperlink" Target="http://online.zakon.kz/Document/?doc_id=31248957" TargetMode="External"/><Relationship Id="rId37" Type="http://schemas.openxmlformats.org/officeDocument/2006/relationships/hyperlink" Target="http://online.zakon.kz/Document/?doc_id=31315234" TargetMode="External"/><Relationship Id="rId53" Type="http://schemas.openxmlformats.org/officeDocument/2006/relationships/hyperlink" Target="http://online.zakon.kz/Document/?doc_id=31650287" TargetMode="External"/><Relationship Id="rId58" Type="http://schemas.openxmlformats.org/officeDocument/2006/relationships/hyperlink" Target="http://online.zakon.kz/Document/?doc_id=32310159" TargetMode="External"/><Relationship Id="rId74" Type="http://schemas.openxmlformats.org/officeDocument/2006/relationships/hyperlink" Target="http://online.zakon.kz/Document/?doc_id=31031581" TargetMode="External"/><Relationship Id="rId79" Type="http://schemas.openxmlformats.org/officeDocument/2006/relationships/hyperlink" Target="http://online.zakon.kz/Document/?doc_id=31140883" TargetMode="External"/><Relationship Id="rId102" Type="http://schemas.openxmlformats.org/officeDocument/2006/relationships/hyperlink" Target="http://online.zakon.kz/Document/?doc_id=3519469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329465" TargetMode="External"/><Relationship Id="rId95" Type="http://schemas.openxmlformats.org/officeDocument/2006/relationships/hyperlink" Target="http://online.zakon.kz/Document/?doc_id=31532166" TargetMode="External"/><Relationship Id="rId22" Type="http://schemas.openxmlformats.org/officeDocument/2006/relationships/hyperlink" Target="http://online.zakon.kz/Document/?doc_id=31044468" TargetMode="External"/><Relationship Id="rId27" Type="http://schemas.openxmlformats.org/officeDocument/2006/relationships/hyperlink" Target="http://online.zakon.kz/Document/?doc_id=31145083" TargetMode="External"/><Relationship Id="rId43" Type="http://schemas.openxmlformats.org/officeDocument/2006/relationships/hyperlink" Target="http://online.zakon.kz/Document/?doc_id=31528058" TargetMode="External"/><Relationship Id="rId48" Type="http://schemas.openxmlformats.org/officeDocument/2006/relationships/hyperlink" Target="http://online.zakon.kz/Document/?doc_id=31621236" TargetMode="External"/><Relationship Id="rId64" Type="http://schemas.openxmlformats.org/officeDocument/2006/relationships/hyperlink" Target="http://online.zakon.kz/Document/?doc_id=30202957" TargetMode="External"/><Relationship Id="rId69" Type="http://schemas.openxmlformats.org/officeDocument/2006/relationships/hyperlink" Target="http://online.zakon.kz/Document/?doc_id=30522255" TargetMode="External"/><Relationship Id="rId80" Type="http://schemas.openxmlformats.org/officeDocument/2006/relationships/hyperlink" Target="http://online.zakon.kz/Document/?doc_id=31145116" TargetMode="External"/><Relationship Id="rId85" Type="http://schemas.openxmlformats.org/officeDocument/2006/relationships/hyperlink" Target="http://online.zakon.kz/Document/?doc_id=31248992" TargetMode="External"/><Relationship Id="rId12" Type="http://schemas.openxmlformats.org/officeDocument/2006/relationships/hyperlink" Target="http://online.zakon.kz/Document/?doc_id=30378421" TargetMode="External"/><Relationship Id="rId17" Type="http://schemas.openxmlformats.org/officeDocument/2006/relationships/hyperlink" Target="http://online.zakon.kz/Document/?doc_id=30656969" TargetMode="External"/><Relationship Id="rId33" Type="http://schemas.openxmlformats.org/officeDocument/2006/relationships/hyperlink" Target="http://online.zakon.kz/Document/?doc_id=31255815" TargetMode="External"/><Relationship Id="rId38" Type="http://schemas.openxmlformats.org/officeDocument/2006/relationships/hyperlink" Target="http://online.zakon.kz/Document/?doc_id=31329382" TargetMode="External"/><Relationship Id="rId59" Type="http://schemas.openxmlformats.org/officeDocument/2006/relationships/hyperlink" Target="http://online.zakon.kz/Document/?doc_id=38886475" TargetMode="External"/><Relationship Id="rId103" Type="http://schemas.openxmlformats.org/officeDocument/2006/relationships/hyperlink" Target="http://online.zakon.kz/Document/?doc_id=38743965" TargetMode="External"/><Relationship Id="rId108" Type="http://schemas.openxmlformats.org/officeDocument/2006/relationships/footer" Target="footer2.xml"/><Relationship Id="rId54" Type="http://schemas.openxmlformats.org/officeDocument/2006/relationships/hyperlink" Target="http://online.zakon.kz/Document/?doc_id=31652946" TargetMode="External"/><Relationship Id="rId70" Type="http://schemas.openxmlformats.org/officeDocument/2006/relationships/hyperlink" Target="http://online.zakon.kz/Document/?doc_id=30560502" TargetMode="External"/><Relationship Id="rId75" Type="http://schemas.openxmlformats.org/officeDocument/2006/relationships/hyperlink" Target="http://online.zakon.kz/Document/?doc_id=31043487" TargetMode="External"/><Relationship Id="rId91" Type="http://schemas.openxmlformats.org/officeDocument/2006/relationships/hyperlink" Target="http://online.zakon.kz/Document/?doc_id=31414606" TargetMode="External"/><Relationship Id="rId96" Type="http://schemas.openxmlformats.org/officeDocument/2006/relationships/hyperlink" Target="http://online.zakon.kz/Document/?doc_id=3156329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22232" TargetMode="External"/><Relationship Id="rId23" Type="http://schemas.openxmlformats.org/officeDocument/2006/relationships/hyperlink" Target="http://online.zakon.kz/Document/?doc_id=31055776" TargetMode="External"/><Relationship Id="rId28" Type="http://schemas.openxmlformats.org/officeDocument/2006/relationships/hyperlink" Target="http://online.zakon.kz/Document/?doc_id=31152120" TargetMode="External"/><Relationship Id="rId36" Type="http://schemas.openxmlformats.org/officeDocument/2006/relationships/hyperlink" Target="http://online.zakon.kz/Document/?doc_id=31291119" TargetMode="External"/><Relationship Id="rId49" Type="http://schemas.openxmlformats.org/officeDocument/2006/relationships/hyperlink" Target="http://online.zakon.kz/Document/?doc_id=31619890" TargetMode="External"/><Relationship Id="rId57" Type="http://schemas.openxmlformats.org/officeDocument/2006/relationships/hyperlink" Target="http://online.zakon.kz/Document/?doc_id=33973657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30202952" TargetMode="External"/><Relationship Id="rId31" Type="http://schemas.openxmlformats.org/officeDocument/2006/relationships/hyperlink" Target="http://online.zakon.kz/Document/?doc_id=31234604" TargetMode="External"/><Relationship Id="rId44" Type="http://schemas.openxmlformats.org/officeDocument/2006/relationships/hyperlink" Target="http://online.zakon.kz/Document/?doc_id=31532126" TargetMode="External"/><Relationship Id="rId52" Type="http://schemas.openxmlformats.org/officeDocument/2006/relationships/hyperlink" Target="http://online.zakon.kz/Document/?doc_id=31650247" TargetMode="External"/><Relationship Id="rId60" Type="http://schemas.openxmlformats.org/officeDocument/2006/relationships/hyperlink" Target="http://online.zakon.kz/Document/?doc_id=35704794" TargetMode="External"/><Relationship Id="rId65" Type="http://schemas.openxmlformats.org/officeDocument/2006/relationships/hyperlink" Target="http://online.zakon.kz/Document/?doc_id=30374908" TargetMode="External"/><Relationship Id="rId73" Type="http://schemas.openxmlformats.org/officeDocument/2006/relationships/hyperlink" Target="http://online.zakon.kz/Document/?doc_id=30922710" TargetMode="External"/><Relationship Id="rId78" Type="http://schemas.openxmlformats.org/officeDocument/2006/relationships/hyperlink" Target="http://online.zakon.kz/Document/?doc_id=31063386" TargetMode="External"/><Relationship Id="rId81" Type="http://schemas.openxmlformats.org/officeDocument/2006/relationships/hyperlink" Target="http://online.zakon.kz/Document/?doc_id=31153072" TargetMode="External"/><Relationship Id="rId86" Type="http://schemas.openxmlformats.org/officeDocument/2006/relationships/hyperlink" Target="http://online.zakon.kz/Document/?doc_id=31255906" TargetMode="External"/><Relationship Id="rId94" Type="http://schemas.openxmlformats.org/officeDocument/2006/relationships/hyperlink" Target="http://online.zakon.kz/Document/?doc_id=31528074" TargetMode="External"/><Relationship Id="rId99" Type="http://schemas.openxmlformats.org/officeDocument/2006/relationships/hyperlink" Target="http://online.zakon.kz/Document/?doc_id=31646918" TargetMode="External"/><Relationship Id="rId101" Type="http://schemas.openxmlformats.org/officeDocument/2006/relationships/hyperlink" Target="http://online.zakon.kz/Document/?doc_id=316502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2575" TargetMode="External"/><Relationship Id="rId13" Type="http://schemas.openxmlformats.org/officeDocument/2006/relationships/hyperlink" Target="http://online.zakon.kz/Document/?doc_id=30392690" TargetMode="External"/><Relationship Id="rId18" Type="http://schemas.openxmlformats.org/officeDocument/2006/relationships/hyperlink" Target="http://online.zakon.kz/Document/?doc_id=30656959" TargetMode="External"/><Relationship Id="rId39" Type="http://schemas.openxmlformats.org/officeDocument/2006/relationships/hyperlink" Target="http://online.zakon.kz/Document/?doc_id=31414529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1255767" TargetMode="External"/><Relationship Id="rId50" Type="http://schemas.openxmlformats.org/officeDocument/2006/relationships/hyperlink" Target="http://online.zakon.kz/Document/?doc_id=31648159" TargetMode="External"/><Relationship Id="rId55" Type="http://schemas.openxmlformats.org/officeDocument/2006/relationships/hyperlink" Target="http://online.zakon.kz/Document/?doc_id=31718005" TargetMode="External"/><Relationship Id="rId76" Type="http://schemas.openxmlformats.org/officeDocument/2006/relationships/hyperlink" Target="http://online.zakon.kz/Document/?doc_id=31044632" TargetMode="External"/><Relationship Id="rId97" Type="http://schemas.openxmlformats.org/officeDocument/2006/relationships/hyperlink" Target="http://online.zakon.kz/Document/?doc_id=31619361" TargetMode="External"/><Relationship Id="rId104" Type="http://schemas.openxmlformats.org/officeDocument/2006/relationships/hyperlink" Target="http://online.zakon.kz/Document/?doc_id=34128799" TargetMode="External"/><Relationship Id="rId7" Type="http://schemas.openxmlformats.org/officeDocument/2006/relationships/hyperlink" Target="http://online.zakon.kz/Document/?doc_id=30170645" TargetMode="External"/><Relationship Id="rId71" Type="http://schemas.openxmlformats.org/officeDocument/2006/relationships/hyperlink" Target="http://online.zakon.kz/Document/?doc_id=30656985" TargetMode="External"/><Relationship Id="rId92" Type="http://schemas.openxmlformats.org/officeDocument/2006/relationships/hyperlink" Target="http://online.zakon.kz/Document/?doc_id=314579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62450" TargetMode="External"/><Relationship Id="rId24" Type="http://schemas.openxmlformats.org/officeDocument/2006/relationships/hyperlink" Target="http://online.zakon.kz/Document/?doc_id=31063381" TargetMode="External"/><Relationship Id="rId40" Type="http://schemas.openxmlformats.org/officeDocument/2006/relationships/hyperlink" Target="http://online.zakon.kz/Document/?doc_id=31457962" TargetMode="External"/><Relationship Id="rId45" Type="http://schemas.openxmlformats.org/officeDocument/2006/relationships/hyperlink" Target="http://online.zakon.kz/Document/?doc_id=31563291" TargetMode="External"/><Relationship Id="rId66" Type="http://schemas.openxmlformats.org/officeDocument/2006/relationships/hyperlink" Target="http://online.zakon.kz/Document/?doc_id=30378429" TargetMode="External"/><Relationship Id="rId87" Type="http://schemas.openxmlformats.org/officeDocument/2006/relationships/hyperlink" Target="http://online.zakon.kz/Document/?doc_id=31283121" TargetMode="External"/><Relationship Id="rId110" Type="http://schemas.openxmlformats.org/officeDocument/2006/relationships/footer" Target="footer3.xml"/><Relationship Id="rId61" Type="http://schemas.openxmlformats.org/officeDocument/2006/relationships/hyperlink" Target="http://online.zakon.kz/Document/?doc_id=30170652" TargetMode="External"/><Relationship Id="rId82" Type="http://schemas.openxmlformats.org/officeDocument/2006/relationships/hyperlink" Target="http://online.zakon.kz/Document/?doc_id=31162452" TargetMode="External"/><Relationship Id="rId19" Type="http://schemas.openxmlformats.org/officeDocument/2006/relationships/hyperlink" Target="http://online.zakon.kz/Document/?doc_id=30922702" TargetMode="External"/><Relationship Id="rId14" Type="http://schemas.openxmlformats.org/officeDocument/2006/relationships/hyperlink" Target="http://online.zakon.kz/Document/?doc_id=30392667" TargetMode="External"/><Relationship Id="rId30" Type="http://schemas.openxmlformats.org/officeDocument/2006/relationships/hyperlink" Target="http://online.zakon.kz/Document/?doc_id=31214759" TargetMode="External"/><Relationship Id="rId35" Type="http://schemas.openxmlformats.org/officeDocument/2006/relationships/hyperlink" Target="http://online.zakon.kz/Document/?doc_id=31283083" TargetMode="External"/><Relationship Id="rId56" Type="http://schemas.openxmlformats.org/officeDocument/2006/relationships/hyperlink" Target="http://online.zakon.kz/Document/?doc_id=37603785" TargetMode="External"/><Relationship Id="rId77" Type="http://schemas.openxmlformats.org/officeDocument/2006/relationships/hyperlink" Target="http://online.zakon.kz/Document/?doc_id=31055784" TargetMode="External"/><Relationship Id="rId100" Type="http://schemas.openxmlformats.org/officeDocument/2006/relationships/hyperlink" Target="http://online.zakon.kz/Document/?doc_id=31648364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30181250" TargetMode="External"/><Relationship Id="rId51" Type="http://schemas.openxmlformats.org/officeDocument/2006/relationships/hyperlink" Target="http://online.zakon.kz/Document/?doc_id=31648352" TargetMode="External"/><Relationship Id="rId72" Type="http://schemas.openxmlformats.org/officeDocument/2006/relationships/hyperlink" Target="http://online.zakon.kz/Document/?doc_id=30657000" TargetMode="External"/><Relationship Id="rId93" Type="http://schemas.openxmlformats.org/officeDocument/2006/relationships/hyperlink" Target="http://online.zakon.kz/Document/?doc_id=31495613" TargetMode="External"/><Relationship Id="rId98" Type="http://schemas.openxmlformats.org/officeDocument/2006/relationships/hyperlink" Target="http://online.zakon.kz/Document/?doc_id=3162200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140869" TargetMode="External"/><Relationship Id="rId46" Type="http://schemas.openxmlformats.org/officeDocument/2006/relationships/hyperlink" Target="http://online.zakon.kz/Document/?doc_id=31619343" TargetMode="External"/><Relationship Id="rId67" Type="http://schemas.openxmlformats.org/officeDocument/2006/relationships/hyperlink" Target="http://online.zakon.kz/Document/?doc_id=30392686" TargetMode="External"/><Relationship Id="rId20" Type="http://schemas.openxmlformats.org/officeDocument/2006/relationships/hyperlink" Target="http://online.zakon.kz/Document/?doc_id=31031346" TargetMode="External"/><Relationship Id="rId41" Type="http://schemas.openxmlformats.org/officeDocument/2006/relationships/hyperlink" Target="http://online.zakon.kz/Document/?doc_id=31495593" TargetMode="External"/><Relationship Id="rId62" Type="http://schemas.openxmlformats.org/officeDocument/2006/relationships/hyperlink" Target="http://online.zakon.kz/Document/?doc_id=30181255" TargetMode="External"/><Relationship Id="rId83" Type="http://schemas.openxmlformats.org/officeDocument/2006/relationships/hyperlink" Target="http://online.zakon.kz/Document/?doc_id=31214868" TargetMode="External"/><Relationship Id="rId88" Type="http://schemas.openxmlformats.org/officeDocument/2006/relationships/hyperlink" Target="http://online.zakon.kz/Document/?doc_id=31291293" TargetMode="External"/><Relationship Id="rId11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771</Words>
  <Characters>11586</Characters>
  <Application>Microsoft Office Word</Application>
  <DocSecurity>0</DocSecurity>
  <Lines>96</Lines>
  <Paragraphs>24</Paragraphs>
  <ScaleCrop>false</ScaleCrop>
  <Company/>
  <LinksUpToDate>false</LinksUpToDate>
  <CharactersWithSpaces>12333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29 ЖЕЛТОҚСАНДАҒЫ № 1400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2023-11-17T22:30:00Z</dcterms:created>
  <dcterms:modified xsi:type="dcterms:W3CDTF">2023-11-17T22:30:00Z</dcterms:modified>
</cp:coreProperties>
</file>