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352">
      <w:pPr>
        <w:jc w:val="center"/>
      </w:pPr>
      <w:bookmarkStart w:id="0" w:name="_GoBack"/>
      <w:bookmarkEnd w:id="0"/>
      <w:r>
        <w:rPr>
          <w:rStyle w:val="s1"/>
        </w:rPr>
        <w:t>Босатылатын оқ-дәрілерді, қару-жарақтарды, әскери-техниканы, арнайы құралдарды жою (құрту, кәдеге жарату, көму) және қайта өңдеу жөніндегі қызметке қойылатын біліктілік талаптарын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қаңтардағы № 82 Қаулысы</w:t>
      </w:r>
    </w:p>
    <w:p w:rsidR="00000000" w:rsidRDefault="002B5352">
      <w:pPr>
        <w:jc w:val="center"/>
      </w:pPr>
      <w:r>
        <w:rPr>
          <w:rStyle w:val="s3"/>
          <w:b w:val="0"/>
          <w:bCs w:val="0"/>
        </w:rPr>
        <w:t xml:space="preserve">(2012.31.05.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B535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B535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15 мамырдағы № 489 </w:t>
      </w:r>
      <w:hyperlink r:id="rId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2B5352">
      <w:pPr>
        <w:jc w:val="center"/>
      </w:pPr>
      <w:r>
        <w:t> </w:t>
      </w:r>
    </w:p>
    <w:p w:rsidR="00000000" w:rsidRDefault="002B535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719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5352">
      <w:pPr>
        <w:jc w:val="center"/>
      </w:pPr>
      <w:r>
        <w:t> </w:t>
      </w:r>
    </w:p>
    <w:p w:rsidR="00000000" w:rsidRDefault="002B5352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2007 жылғы 11 қаңтардағы </w:t>
      </w:r>
      <w:hyperlink r:id="rId11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</w:t>
      </w:r>
      <w:r>
        <w:rPr>
          <w:rStyle w:val="s0"/>
        </w:rPr>
        <w:t>Үкіметі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B535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719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5352">
      <w:pPr>
        <w:ind w:firstLine="400"/>
        <w:jc w:val="both"/>
      </w:pPr>
      <w:r>
        <w:rPr>
          <w:rStyle w:val="s0"/>
        </w:rPr>
        <w:t>1. Қоса беріліп отырға</w:t>
      </w:r>
      <w:r>
        <w:rPr>
          <w:rStyle w:val="s0"/>
        </w:rPr>
        <w:t xml:space="preserve">н босатылатын оқ-дәрілерді, қару-жарақтарды, әскери-техниканы, арнайы құралдарды жою (құрту, кәдеге жарату, көму) және қайта өңдеу жөніндегі қызметке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2B5352">
      <w:pPr>
        <w:ind w:firstLine="400"/>
        <w:jc w:val="both"/>
      </w:pPr>
      <w:r>
        <w:rPr>
          <w:rStyle w:val="s0"/>
        </w:rPr>
        <w:t>2. Қазақстан Республикасы Үкіметінің</w:t>
      </w:r>
      <w:r>
        <w:rPr>
          <w:rStyle w:val="s0"/>
        </w:rPr>
        <w:t xml:space="preserve"> кейбір шешімдеріне мынадай өзгерістер енгізілсін:</w:t>
      </w:r>
    </w:p>
    <w:p w:rsidR="00000000" w:rsidRDefault="002B5352">
      <w:pPr>
        <w:ind w:firstLine="400"/>
        <w:jc w:val="both"/>
      </w:pPr>
      <w:r>
        <w:rPr>
          <w:rStyle w:val="s0"/>
        </w:rPr>
        <w:t xml:space="preserve">1) «Лицензиялау туралы» Қазақстан Республикасының Заңын іске асырудың кейбір мәселелері туралы» Қазақстан Республикасы Үкіметінің 2004 жылғы 9 ақпандағы № 150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6, 89-құжат) 1-тармақтың 1) тармақшасы алынып тасталсын;</w:t>
      </w:r>
    </w:p>
    <w:p w:rsidR="00000000" w:rsidRDefault="002B5352">
      <w:pPr>
        <w:ind w:firstLine="400"/>
        <w:jc w:val="both"/>
      </w:pPr>
      <w:r>
        <w:rPr>
          <w:rStyle w:val="s0"/>
        </w:rPr>
        <w:t xml:space="preserve">2)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2005 жылғы 30 маусымдағы № 662 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27, 341-құжат) Қазақстан Республикасы Үкіметінің кейбір шешімдеріне енгізілетін өзгерістер мен толықтырулардың 14-тармағының 1) тармақшасы алыны</w:t>
      </w:r>
      <w:r>
        <w:rPr>
          <w:rStyle w:val="s0"/>
        </w:rPr>
        <w:t>п тасталсын.</w:t>
      </w:r>
    </w:p>
    <w:p w:rsidR="00000000" w:rsidRDefault="002B5352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6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жиырма бір күнтізбелік күн өткен соң қолданысқа енгізіледі.</w:t>
      </w:r>
    </w:p>
    <w:p w:rsidR="00000000" w:rsidRDefault="002B5352">
      <w:pPr>
        <w:ind w:firstLine="400"/>
        <w:jc w:val="both"/>
      </w:pPr>
      <w:r>
        <w:rPr>
          <w:rStyle w:val="s0"/>
        </w:rPr>
        <w:t> </w:t>
      </w:r>
    </w:p>
    <w:p w:rsidR="00000000" w:rsidRDefault="002B535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35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B535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35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B535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B5352">
      <w:pPr>
        <w:ind w:firstLine="400"/>
        <w:jc w:val="right"/>
      </w:pPr>
      <w:r>
        <w:rPr>
          <w:rStyle w:val="s0"/>
        </w:rPr>
        <w:t> </w:t>
      </w:r>
    </w:p>
    <w:p w:rsidR="00000000" w:rsidRDefault="002B535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719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5352">
      <w:pPr>
        <w:jc w:val="center"/>
      </w:pPr>
      <w:r>
        <w:rPr>
          <w:rStyle w:val="s1"/>
        </w:rPr>
        <w:t>Босатылатын оқ-дәрілерді, қару-жарақта</w:t>
      </w:r>
      <w:r>
        <w:rPr>
          <w:rStyle w:val="s1"/>
        </w:rPr>
        <w:t xml:space="preserve">рды, әскери-техниканы, арнайы құралдарды жою (құрту, кәдеге жарату, көму) және қайта өңдеу жөніндегі қызметті лицензиялау </w:t>
      </w:r>
    </w:p>
    <w:p w:rsidR="00000000" w:rsidRDefault="002B5352">
      <w:pPr>
        <w:jc w:val="center"/>
      </w:pPr>
      <w:r>
        <w:rPr>
          <w:rStyle w:val="s1"/>
        </w:rPr>
        <w:t>ережесі</w:t>
      </w:r>
    </w:p>
    <w:p w:rsidR="00000000" w:rsidRDefault="002B5352">
      <w:pPr>
        <w:ind w:firstLine="400"/>
        <w:jc w:val="right"/>
      </w:pPr>
      <w:r>
        <w:t> </w:t>
      </w:r>
    </w:p>
    <w:p w:rsidR="00000000" w:rsidRDefault="002B5352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719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</w:t>
      </w:r>
      <w:r>
        <w:rPr>
          <w:rStyle w:val="s3"/>
          <w:b w:val="0"/>
          <w:bCs w:val="0"/>
        </w:rPr>
        <w:t>птары жаңа редакцияда (</w:t>
      </w:r>
      <w:hyperlink r:id="rId2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535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B535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B5352">
      <w:pPr>
        <w:ind w:firstLine="400"/>
        <w:jc w:val="right"/>
      </w:pPr>
      <w:r>
        <w:rPr>
          <w:rStyle w:val="s0"/>
        </w:rPr>
        <w:t>2008 жылғы 31 қаңтардағы</w:t>
      </w:r>
    </w:p>
    <w:p w:rsidR="00000000" w:rsidRDefault="002B5352">
      <w:pPr>
        <w:ind w:firstLine="400"/>
        <w:jc w:val="right"/>
      </w:pPr>
      <w:r>
        <w:rPr>
          <w:rStyle w:val="s0"/>
        </w:rPr>
        <w:t xml:space="preserve">№ 82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B535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B5352">
      <w:pPr>
        <w:ind w:firstLine="400"/>
        <w:jc w:val="right"/>
      </w:pPr>
      <w:r>
        <w:rPr>
          <w:rStyle w:val="s0"/>
        </w:rPr>
        <w:t> </w:t>
      </w:r>
    </w:p>
    <w:p w:rsidR="00000000" w:rsidRDefault="002B5352">
      <w:pPr>
        <w:jc w:val="center"/>
      </w:pPr>
      <w:r>
        <w:rPr>
          <w:rStyle w:val="s1"/>
        </w:rPr>
        <w:t> </w:t>
      </w:r>
    </w:p>
    <w:p w:rsidR="00000000" w:rsidRDefault="002B5352">
      <w:pPr>
        <w:jc w:val="center"/>
      </w:pPr>
      <w:r>
        <w:rPr>
          <w:rStyle w:val="s1"/>
        </w:rPr>
        <w:t xml:space="preserve">Босатылатын оқ-дәрілерді, қару-жарақтарды, әскери-техниканы, арнайы құралдарды жою </w:t>
      </w:r>
    </w:p>
    <w:p w:rsidR="00000000" w:rsidRDefault="002B5352">
      <w:pPr>
        <w:jc w:val="center"/>
      </w:pPr>
      <w:r>
        <w:rPr>
          <w:rStyle w:val="s1"/>
        </w:rPr>
        <w:t xml:space="preserve">(құрту, кәдеге жарату, көму) және қайта өңдеу жөніндегі қызметке қойылатын </w:t>
      </w:r>
    </w:p>
    <w:p w:rsidR="00000000" w:rsidRDefault="002B5352">
      <w:pPr>
        <w:jc w:val="center"/>
      </w:pPr>
      <w:r>
        <w:rPr>
          <w:rStyle w:val="s1"/>
        </w:rPr>
        <w:t>біліктілік талаптары</w:t>
      </w:r>
    </w:p>
    <w:p w:rsidR="00000000" w:rsidRDefault="002B5352">
      <w:pPr>
        <w:jc w:val="center"/>
      </w:pPr>
      <w:r>
        <w:rPr>
          <w:rStyle w:val="s1"/>
        </w:rPr>
        <w:t> </w:t>
      </w:r>
    </w:p>
    <w:p w:rsidR="00000000" w:rsidRDefault="002B5352">
      <w:pPr>
        <w:ind w:firstLine="400"/>
        <w:jc w:val="both"/>
      </w:pPr>
      <w:r>
        <w:rPr>
          <w:rStyle w:val="s0"/>
        </w:rPr>
        <w:t>1. Босатылатын оқ-дәрілерді жою (құрту, кәдеге жарату, көму) және қайта ө</w:t>
      </w:r>
      <w:r>
        <w:rPr>
          <w:rStyle w:val="s0"/>
        </w:rPr>
        <w:t>ңдеу</w:t>
      </w:r>
      <w:r>
        <w:rPr>
          <w:rStyle w:val="s0"/>
        </w:rPr>
        <w:t xml:space="preserve"> жөніндегі қызметтің кіші түрін лицензиялау кезінде қойылатын біліктілік талаптары мыналардың болуын қамтиды:</w:t>
      </w:r>
    </w:p>
    <w:p w:rsidR="00000000" w:rsidRDefault="002B5352">
      <w:pPr>
        <w:ind w:firstLine="400"/>
        <w:jc w:val="both"/>
      </w:pPr>
      <w:r>
        <w:rPr>
          <w:rStyle w:val="s0"/>
        </w:rPr>
        <w:t>1) заңды тұлғаның басшысында немесе оның орынбасарында, оның ішінде оның филиалының басшысында немесе оның орынбасарында, сондай-ақ лицензияла</w:t>
      </w:r>
      <w:r>
        <w:rPr>
          <w:rStyle w:val="s0"/>
        </w:rPr>
        <w:t>натын қызмет түрін жүзеге асыратын жеке тұлғада жоғары техникалық білімі;</w:t>
      </w:r>
    </w:p>
    <w:p w:rsidR="00000000" w:rsidRDefault="002B5352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мамандар;</w:t>
      </w:r>
    </w:p>
    <w:p w:rsidR="00000000" w:rsidRDefault="002B5352">
      <w:pPr>
        <w:ind w:firstLine="400"/>
        <w:jc w:val="both"/>
      </w:pPr>
      <w:r>
        <w:rPr>
          <w:rStyle w:val="s0"/>
        </w:rPr>
        <w:t>3) жеке меншік (стационарлық және (немесе) ұтқыр) немесе жалға беру құқығындағы қоршалған, оқшауланған және мыналарды қамтитын өндірістік-техникалық базасы:</w:t>
      </w:r>
    </w:p>
    <w:p w:rsidR="00000000" w:rsidRDefault="002B5352">
      <w:pPr>
        <w:ind w:firstLine="400"/>
        <w:jc w:val="both"/>
      </w:pPr>
      <w:r>
        <w:rPr>
          <w:rStyle w:val="s0"/>
        </w:rPr>
        <w:t>арнайы өндірістік ғимарат, құрылыс және (немесе) контейнерлік типтегі ұтқыр модуль, көтергіш механи</w:t>
      </w:r>
      <w:r>
        <w:rPr>
          <w:rStyle w:val="s0"/>
        </w:rPr>
        <w:t>зм, жабдықтар;</w:t>
      </w:r>
    </w:p>
    <w:p w:rsidR="00000000" w:rsidRDefault="002B5352">
      <w:pPr>
        <w:ind w:firstLine="400"/>
        <w:jc w:val="both"/>
      </w:pPr>
      <w:r>
        <w:rPr>
          <w:rStyle w:val="s0"/>
        </w:rPr>
        <w:t>босатылатын оқ-дәрілер мен олардың құрауыштарын сақтауға арналған найзағай бұрғышы бар контурлы найзағайдан қорғау жүйесімен жабдықталған арнайы жабдықталған қойма;</w:t>
      </w:r>
    </w:p>
    <w:p w:rsidR="00000000" w:rsidRDefault="002B5352">
      <w:pPr>
        <w:ind w:firstLine="400"/>
        <w:jc w:val="both"/>
      </w:pPr>
      <w:r>
        <w:rPr>
          <w:rStyle w:val="s0"/>
        </w:rPr>
        <w:t>босатылатын оқ-дәрілердің қалдықтарын және қайта өңделген материалдарын сұры</w:t>
      </w:r>
      <w:r>
        <w:rPr>
          <w:rStyle w:val="s0"/>
        </w:rPr>
        <w:t>птауға, кесуге, пакеттерге салуға арналған жабдықтар мен құрал-саймандары бар үй-жай немесе арнайы алаң;</w:t>
      </w:r>
    </w:p>
    <w:p w:rsidR="00000000" w:rsidRDefault="002B5352">
      <w:pPr>
        <w:ind w:firstLine="400"/>
        <w:jc w:val="both"/>
      </w:pPr>
      <w:r>
        <w:rPr>
          <w:rStyle w:val="s0"/>
        </w:rPr>
        <w:t>жұмыс істейтін персоналды орналастыруға арналған қызметтік үй-жай;</w:t>
      </w:r>
    </w:p>
    <w:p w:rsidR="00000000" w:rsidRDefault="002B5352">
      <w:pPr>
        <w:ind w:firstLine="400"/>
        <w:jc w:val="both"/>
      </w:pPr>
      <w:r>
        <w:rPr>
          <w:rStyle w:val="s0"/>
        </w:rPr>
        <w:t>4) қауіпті жүктерді тасымалдауға арналған лицензияның не қауіпті жүктерді тасымалдау</w:t>
      </w:r>
      <w:r>
        <w:rPr>
          <w:rStyle w:val="s0"/>
        </w:rPr>
        <w:t>ға</w:t>
      </w:r>
      <w:r>
        <w:rPr>
          <w:rStyle w:val="s0"/>
        </w:rPr>
        <w:t xml:space="preserve"> лицензиясы бар мамандандырылған ұйыммен шарт;</w:t>
      </w:r>
    </w:p>
    <w:p w:rsidR="00000000" w:rsidRDefault="002B5352">
      <w:pPr>
        <w:ind w:firstLine="400"/>
        <w:jc w:val="both"/>
      </w:pPr>
      <w:r>
        <w:rPr>
          <w:rStyle w:val="s0"/>
        </w:rPr>
        <w:t>5) қызметтің мәлімделген түрі бойынша мемлекеттік құпияларды құрайтын мәліметтерді пайдалана отырып, жұмыс жүргізуге Қазақстан Республикасы Ұлттық қауіпсіздік комитетінің немесе оның аумақтық органдарының рұ</w:t>
      </w:r>
      <w:r>
        <w:rPr>
          <w:rStyle w:val="s0"/>
        </w:rPr>
        <w:t>қсаты</w:t>
      </w:r>
      <w:r>
        <w:rPr>
          <w:rStyle w:val="s0"/>
        </w:rPr>
        <w:t>;</w:t>
      </w:r>
    </w:p>
    <w:p w:rsidR="00000000" w:rsidRDefault="002B5352">
      <w:pPr>
        <w:ind w:firstLine="400"/>
        <w:jc w:val="both"/>
      </w:pPr>
      <w:r>
        <w:rPr>
          <w:rStyle w:val="s0"/>
        </w:rPr>
        <w:t xml:space="preserve">6) пайдалану шарттарына және олар үшін белгіленген өлшем бірлігін қамтамасыз ету туралы </w:t>
      </w:r>
      <w:hyperlink r:id="rId21" w:anchor="sub_id=110000" w:history="1">
        <w:r>
          <w:rPr>
            <w:rStyle w:val="a4"/>
          </w:rPr>
          <w:t>заңнаманың</w:t>
        </w:r>
      </w:hyperlink>
      <w:r>
        <w:rPr>
          <w:rStyle w:val="s0"/>
        </w:rPr>
        <w:t xml:space="preserve"> талаптарына сәйкес келетін өлшеу құралдары, оның ішінде радиацияны</w:t>
      </w:r>
      <w:r>
        <w:rPr>
          <w:rStyle w:val="s0"/>
        </w:rPr>
        <w:t xml:space="preserve"> өлшеу құралдары;</w:t>
      </w:r>
    </w:p>
    <w:p w:rsidR="00000000" w:rsidRDefault="002B5352">
      <w:pPr>
        <w:ind w:firstLine="400"/>
        <w:jc w:val="both"/>
      </w:pPr>
      <w:r>
        <w:rPr>
          <w:rStyle w:val="s0"/>
        </w:rPr>
        <w:t>7) ұйымның басшысы бекіткен персоналды қауіпсіздік техникасына оқыту жөніндегі және босатылатын оқ-дәрілерді жою (құрту, кәдеге жарату, көму) және қайта өңдеу жөніндегі жұмысты ұйымдастыру тәртібі туралы нұсқаулықтар;</w:t>
      </w:r>
    </w:p>
    <w:p w:rsidR="00000000" w:rsidRDefault="002B5352">
      <w:pPr>
        <w:ind w:firstLine="400"/>
        <w:jc w:val="both"/>
      </w:pPr>
      <w:r>
        <w:rPr>
          <w:rStyle w:val="s0"/>
        </w:rPr>
        <w:t>8) кәдеге жаратылған</w:t>
      </w:r>
      <w:r>
        <w:rPr>
          <w:rStyle w:val="s0"/>
        </w:rPr>
        <w:t xml:space="preserve"> босатылатын оқ-дәрілердің материалдарын, жинақтаушы бөлшектерін, бұйымдарын есепке алу және сақтау бойынша журнал;</w:t>
      </w:r>
    </w:p>
    <w:p w:rsidR="00000000" w:rsidRDefault="002B5352">
      <w:pPr>
        <w:ind w:firstLine="400"/>
        <w:jc w:val="both"/>
      </w:pPr>
      <w:r>
        <w:rPr>
          <w:rStyle w:val="s0"/>
        </w:rPr>
        <w:t>9) өрт қауіпсіздігі және күзет шараларын ұйымдастыруға жауап беретін лауазымдық тұлға;</w:t>
      </w:r>
    </w:p>
    <w:p w:rsidR="00000000" w:rsidRDefault="002B5352">
      <w:pPr>
        <w:ind w:firstLine="400"/>
        <w:jc w:val="both"/>
      </w:pPr>
      <w:r>
        <w:rPr>
          <w:rStyle w:val="s0"/>
        </w:rPr>
        <w:t>10) күзет қызметіне лицензия немесе өндірістік-техник</w:t>
      </w:r>
      <w:r>
        <w:rPr>
          <w:rStyle w:val="s0"/>
        </w:rPr>
        <w:t>алық базаны оқ-дәрімен атылатын қаруды пайдалана отырып күзетуге күзет қызметіне лицензиясы бар мамандандырылған ұйыммен шарт.</w:t>
      </w:r>
    </w:p>
    <w:p w:rsidR="00000000" w:rsidRDefault="002B5352">
      <w:pPr>
        <w:ind w:firstLine="400"/>
        <w:jc w:val="both"/>
      </w:pPr>
      <w:r>
        <w:rPr>
          <w:rStyle w:val="s0"/>
        </w:rPr>
        <w:t>2. Босатылатын қару-жарақты, әскери техниканы, арнайы құралдарды жою (құрту, кәдеге жарату, көму) және қайта өңдеу жөніндегі қызм</w:t>
      </w:r>
      <w:r>
        <w:rPr>
          <w:rStyle w:val="s0"/>
        </w:rPr>
        <w:t>етті лицензиялау кезінде қойылатын біліктілік талаптары мыналардың болуын қамтиды:</w:t>
      </w:r>
    </w:p>
    <w:p w:rsidR="00000000" w:rsidRDefault="002B5352">
      <w:pPr>
        <w:ind w:firstLine="400"/>
        <w:jc w:val="both"/>
      </w:pPr>
      <w:r>
        <w:rPr>
          <w:rStyle w:val="s0"/>
        </w:rPr>
        <w:t>1) заңды тұлғаның басшысында немесе оның орынбасарында, оның ішінде оның филиалының басшысында немесе оның орынбасарында, сондай-ақ лицензияланатын қызмет түрін жүзеге асыра</w:t>
      </w:r>
      <w:r>
        <w:rPr>
          <w:rStyle w:val="s0"/>
        </w:rPr>
        <w:t>тын жеке тұлғада жоғары техникалық білімі;</w:t>
      </w:r>
    </w:p>
    <w:p w:rsidR="00000000" w:rsidRDefault="002B5352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мамандар;</w:t>
      </w:r>
    </w:p>
    <w:p w:rsidR="00000000" w:rsidRDefault="002B5352">
      <w:pPr>
        <w:ind w:firstLine="400"/>
        <w:jc w:val="both"/>
      </w:pPr>
      <w:r>
        <w:rPr>
          <w:rStyle w:val="s0"/>
        </w:rPr>
        <w:t>3) жеке меншік құқығында, қоршалған, оқшауланған және мыналарды қамтитын өндірістік-техникалық базасы:</w:t>
      </w:r>
    </w:p>
    <w:p w:rsidR="00000000" w:rsidRDefault="002B5352">
      <w:pPr>
        <w:ind w:firstLine="400"/>
        <w:jc w:val="both"/>
      </w:pPr>
      <w:r>
        <w:rPr>
          <w:rStyle w:val="s0"/>
        </w:rPr>
        <w:t>арнайы өндірі</w:t>
      </w:r>
      <w:r>
        <w:rPr>
          <w:rStyle w:val="s0"/>
        </w:rPr>
        <w:t>стік ғимарат, құрылыс, көтергіш механизм, жабдықтар;</w:t>
      </w:r>
    </w:p>
    <w:p w:rsidR="00000000" w:rsidRDefault="002B5352">
      <w:pPr>
        <w:ind w:firstLine="400"/>
        <w:jc w:val="both"/>
      </w:pPr>
      <w:r>
        <w:rPr>
          <w:rStyle w:val="s0"/>
        </w:rPr>
        <w:t>босатылатын қару-жарақты, әскери техниканы, арнайы құралдарды сақтауға арналған арнайы жабдықталған қойма;</w:t>
      </w:r>
    </w:p>
    <w:p w:rsidR="00000000" w:rsidRDefault="002B5352">
      <w:pPr>
        <w:ind w:firstLine="400"/>
        <w:jc w:val="both"/>
      </w:pPr>
      <w:r>
        <w:rPr>
          <w:rStyle w:val="s0"/>
        </w:rPr>
        <w:t>босатылатын қару-жарақтардың, әскери техниканың, арнайы құралдардың қалдықтарын және қайта өңдел</w:t>
      </w:r>
      <w:r>
        <w:rPr>
          <w:rStyle w:val="s0"/>
        </w:rPr>
        <w:t>ген материалдарын сұрыптауға, кесуге, пакеттерге салуға арналған жабдықтар мен құрал-саймандар бар үй-жай немесе арнайы алаң;</w:t>
      </w:r>
    </w:p>
    <w:p w:rsidR="00000000" w:rsidRDefault="002B5352">
      <w:pPr>
        <w:ind w:firstLine="400"/>
        <w:jc w:val="both"/>
      </w:pPr>
      <w:r>
        <w:rPr>
          <w:rStyle w:val="s0"/>
        </w:rPr>
        <w:t>жұмыс істейтін персоналды орналастыруға арналған қызметтік үй-жай;</w:t>
      </w:r>
    </w:p>
    <w:p w:rsidR="00000000" w:rsidRDefault="002B5352">
      <w:pPr>
        <w:ind w:firstLine="400"/>
        <w:jc w:val="both"/>
      </w:pPr>
      <w:r>
        <w:rPr>
          <w:rStyle w:val="s0"/>
        </w:rPr>
        <w:t>4) қауіпті жүктерді тасымалдауға лицензияның немесе қауіпті жүк</w:t>
      </w:r>
      <w:r>
        <w:rPr>
          <w:rStyle w:val="s0"/>
        </w:rPr>
        <w:t>терді тасымалдауға лицензиясы бар мамандандырылған ұйыммен шарт;</w:t>
      </w:r>
    </w:p>
    <w:p w:rsidR="00000000" w:rsidRDefault="002B5352">
      <w:pPr>
        <w:ind w:firstLine="400"/>
        <w:jc w:val="both"/>
      </w:pPr>
      <w:r>
        <w:rPr>
          <w:rStyle w:val="s0"/>
        </w:rPr>
        <w:t>5) қызметтің мәлімделген түрі бойынша мемлекеттік құпияларды құрайтын мәліметтерді пайдалана отырып, жұмыс жүргізуге Қазақстан Республикасы Ұлттық қауіпсіздік комитетінің немесе оның аумақтық</w:t>
      </w:r>
      <w:r>
        <w:rPr>
          <w:rStyle w:val="s0"/>
        </w:rPr>
        <w:t xml:space="preserve"> органдарының рұқсаты;</w:t>
      </w:r>
    </w:p>
    <w:p w:rsidR="00000000" w:rsidRDefault="002B5352">
      <w:pPr>
        <w:ind w:firstLine="400"/>
        <w:jc w:val="both"/>
      </w:pPr>
      <w:r>
        <w:rPr>
          <w:rStyle w:val="s0"/>
        </w:rPr>
        <w:t>6) пайдалану шарттарына және олар үшін белгіленген өлшем бірлігін қамтамасыз ету туралы заңнаманың талаптарына сәйкес келетін өлшеу құралдары;</w:t>
      </w:r>
    </w:p>
    <w:p w:rsidR="00000000" w:rsidRDefault="002B5352">
      <w:pPr>
        <w:ind w:firstLine="400"/>
        <w:jc w:val="both"/>
      </w:pPr>
      <w:r>
        <w:rPr>
          <w:rStyle w:val="s0"/>
        </w:rPr>
        <w:t>7) ұйымның басшысы бекіткен персоналды қауіпсіздік техникасына оқыту жөніндегі және босаты</w:t>
      </w:r>
      <w:r>
        <w:rPr>
          <w:rStyle w:val="s0"/>
        </w:rPr>
        <w:t>латын қару-жарақтарды, әскери техниканы, арнайы құралдарды жою жөніндегі жұмысты ұйымдастыру тәртібі туралы нұсқаулықтар;</w:t>
      </w:r>
    </w:p>
    <w:p w:rsidR="00000000" w:rsidRDefault="002B5352">
      <w:pPr>
        <w:ind w:firstLine="400"/>
        <w:jc w:val="both"/>
      </w:pPr>
      <w:r>
        <w:rPr>
          <w:rStyle w:val="s0"/>
        </w:rPr>
        <w:t xml:space="preserve">8) босатылатын қару-жарақтың, әскери техниканың, арнайы құралдардың материалдарын, жинақтаушы бөлшектерін, бұйымдарын есепке алу және </w:t>
      </w:r>
      <w:r>
        <w:rPr>
          <w:rStyle w:val="s0"/>
        </w:rPr>
        <w:t>сақтау бойынша журнал;</w:t>
      </w:r>
    </w:p>
    <w:p w:rsidR="00000000" w:rsidRDefault="002B5352">
      <w:pPr>
        <w:ind w:firstLine="400"/>
        <w:jc w:val="both"/>
      </w:pPr>
      <w:r>
        <w:rPr>
          <w:rStyle w:val="s0"/>
        </w:rPr>
        <w:t>9) өрт қауіпсіздігі және күзет шараларын ұйымдастыруға жауап беретін лауазымдық тұлға;</w:t>
      </w:r>
    </w:p>
    <w:p w:rsidR="00000000" w:rsidRDefault="002B5352">
      <w:pPr>
        <w:ind w:firstLine="400"/>
        <w:jc w:val="both"/>
      </w:pPr>
      <w:r>
        <w:rPr>
          <w:rStyle w:val="s0"/>
        </w:rPr>
        <w:t>10) күзет қызметіне лицензия немесе өндірістік-техникалық базаны оқ-дәрімен атылатын қаруды пайдалана отырып күзетуге күзет қызметіне лицензиясы б</w:t>
      </w:r>
      <w:r>
        <w:rPr>
          <w:rStyle w:val="s0"/>
        </w:rPr>
        <w:t>ар мамандандырылған ұйыммен шарт.</w:t>
      </w:r>
    </w:p>
    <w:p w:rsidR="00000000" w:rsidRDefault="002B5352">
      <w:pPr>
        <w:ind w:firstLine="400"/>
        <w:jc w:val="both"/>
      </w:pPr>
      <w:r>
        <w:rPr>
          <w:rStyle w:val="s0"/>
        </w:rPr>
        <w:t> </w:t>
      </w:r>
    </w:p>
    <w:p w:rsidR="00000000" w:rsidRDefault="002B5352">
      <w:pPr>
        <w:ind w:firstLine="400"/>
        <w:jc w:val="both"/>
      </w:pPr>
      <w:r>
        <w:rPr>
          <w:rStyle w:val="s0"/>
        </w:rPr>
        <w:t> </w:t>
      </w:r>
    </w:p>
    <w:p w:rsidR="00000000" w:rsidRDefault="002B5352">
      <w:pPr>
        <w:jc w:val="center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352" w:rsidRDefault="002B5352" w:rsidP="002B5352">
      <w:r>
        <w:separator/>
      </w:r>
    </w:p>
  </w:endnote>
  <w:endnote w:type="continuationSeparator" w:id="0">
    <w:p w:rsidR="002B5352" w:rsidRDefault="002B5352" w:rsidP="002B5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52" w:rsidRDefault="002B53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52" w:rsidRDefault="002B53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52" w:rsidRDefault="002B53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352" w:rsidRDefault="002B5352" w:rsidP="002B5352">
      <w:r>
        <w:separator/>
      </w:r>
    </w:p>
  </w:footnote>
  <w:footnote w:type="continuationSeparator" w:id="0">
    <w:p w:rsidR="002B5352" w:rsidRDefault="002B5352" w:rsidP="002B53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52" w:rsidRDefault="002B53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52" w:rsidRDefault="002B5352" w:rsidP="002B53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352" w:rsidRDefault="002B5352" w:rsidP="002B53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«Босатылатын оқ-дәрілерді, қару-жарақтарды, әскери-техниканы, арнайы құралдарды жою (құрту, кәдеге жарату, көму) және қайта өңдеу жөніндегі қызметке қойылатын біліктілік талаптарын бекіту туралы» Қазақстан Республикасы Үкіметінің 2008 жылғы 31 қаңтардағы № 82 Қаулысы (2012.31.05. берілген өзгерістер мен толықтыруларымен) (күші жойылды)</w:t>
    </w:r>
  </w:p>
  <w:p w:rsidR="002B5352" w:rsidRPr="002B5352" w:rsidRDefault="002B5352" w:rsidP="002B53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52" w:rsidRDefault="002B53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352"/>
    <w:rsid w:val="002B5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3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3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3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3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3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3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3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3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9836" TargetMode="External"/><Relationship Id="rId13" Type="http://schemas.openxmlformats.org/officeDocument/2006/relationships/hyperlink" Target="http://online.zakon.kz/Document/?doc_id=31247273" TargetMode="External"/><Relationship Id="rId18" Type="http://schemas.openxmlformats.org/officeDocument/2006/relationships/hyperlink" Target="http://online.zakon.kz/Document/?doc_id=3124727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8417" TargetMode="External"/><Relationship Id="rId7" Type="http://schemas.openxmlformats.org/officeDocument/2006/relationships/hyperlink" Target="http://online.zakon.kz/Document/?doc_id=30169121" TargetMode="External"/><Relationship Id="rId12" Type="http://schemas.openxmlformats.org/officeDocument/2006/relationships/hyperlink" Target="http://online.zakon.kz/Document/?doc_id=31205310" TargetMode="External"/><Relationship Id="rId17" Type="http://schemas.openxmlformats.org/officeDocument/2006/relationships/hyperlink" Target="http://online.zakon.kz/Document/?doc_id=3120531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9121" TargetMode="External"/><Relationship Id="rId20" Type="http://schemas.openxmlformats.org/officeDocument/2006/relationships/hyperlink" Target="http://online.zakon.kz/Document/?doc_id=3124727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239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247273" TargetMode="External"/><Relationship Id="rId19" Type="http://schemas.openxmlformats.org/officeDocument/2006/relationships/hyperlink" Target="http://online.zakon.kz/Document/?doc_id=312053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5310" TargetMode="External"/><Relationship Id="rId14" Type="http://schemas.openxmlformats.org/officeDocument/2006/relationships/hyperlink" Target="http://online.zakon.kz/Document/?doc_id=5104635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814</Words>
  <Characters>7348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«Босатылатын оқ-дәрілерді, қару-жарақтарды, әскери-техниканы, арнайы құралдарды жою (құрту, кәдеге жарату, көму) және қайта өңдеу жөніндегі қызметке қойылатын біліктілік талаптарын бекіту туралы» Қазақстан Республикасы Үкіметінің 2008 жылғы 31 қаңтардағы № 82 Қаулысы (2012.31.05.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2024-02-23T08:00:00Z</dcterms:created>
  <dcterms:modified xsi:type="dcterms:W3CDTF">2024-02-23T08:00:00Z</dcterms:modified>
</cp:coreProperties>
</file>