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6ED4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 апреля 2008 года № 312 «Об утверждении Правил использования приоритетного права покупки стратегического объекта» (с изменениями и дополнениями от 19.05.2010 г.) (утратило силу)</w:t>
      </w:r>
    </w:p>
    <w:p w:rsidR="00000000" w:rsidRDefault="00806ED4">
      <w:pPr>
        <w:ind w:firstLine="400"/>
        <w:jc w:val="both"/>
      </w:pPr>
      <w:r>
        <w:t> </w:t>
      </w:r>
    </w:p>
    <w:p w:rsidR="00000000" w:rsidRDefault="00806ED4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8 апреля 2008 г. № 77 (25524); </w:t>
      </w:r>
      <w:r>
        <w:rPr>
          <w:rStyle w:val="s00"/>
        </w:rPr>
        <w:t xml:space="preserve">«Официальная газета» от 26 апреля 2008 г. № 17 (383); </w:t>
      </w:r>
      <w:r>
        <w:rPr>
          <w:rStyle w:val="s0"/>
        </w:rPr>
        <w:t>САПП Республики Казахстан, 2008 г. № 19, ст. 168</w:t>
      </w:r>
    </w:p>
    <w:p w:rsidR="00000000" w:rsidRDefault="00806ED4">
      <w:pPr>
        <w:ind w:firstLine="400"/>
        <w:jc w:val="both"/>
      </w:pPr>
      <w:r>
        <w:t> </w:t>
      </w:r>
    </w:p>
    <w:p w:rsidR="00000000" w:rsidRDefault="00806ED4">
      <w:pPr>
        <w:ind w:firstLine="400"/>
        <w:jc w:val="both"/>
      </w:pPr>
      <w:r>
        <w:t>Внесены изменения:</w:t>
      </w:r>
    </w:p>
    <w:p w:rsidR="00000000" w:rsidRDefault="00806ED4">
      <w:pPr>
        <w:ind w:firstLine="400"/>
        <w:jc w:val="both"/>
      </w:pPr>
      <w:r>
        <w:t> </w:t>
      </w:r>
    </w:p>
    <w:p w:rsidR="00000000" w:rsidRDefault="00806ED4">
      <w:pPr>
        <w:ind w:firstLine="400"/>
        <w:jc w:val="both"/>
      </w:pPr>
      <w:hyperlink r:id="rId7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19.05.10 г. № 448.</w:t>
      </w:r>
    </w:p>
    <w:p w:rsidR="00000000" w:rsidRDefault="00806ED4">
      <w:pPr>
        <w:ind w:firstLine="400"/>
        <w:jc w:val="both"/>
      </w:pPr>
      <w:r>
        <w:t> </w:t>
      </w:r>
    </w:p>
    <w:p w:rsidR="00000000" w:rsidRDefault="00806ED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 октября 2011 года № 1223</w:t>
      </w:r>
    </w:p>
    <w:p w:rsidR="00000000" w:rsidRDefault="00806ED4">
      <w:pPr>
        <w:ind w:firstLine="400"/>
        <w:jc w:val="both"/>
      </w:pPr>
      <w:r>
        <w:t> </w:t>
      </w:r>
    </w:p>
    <w:p w:rsidR="00000000" w:rsidRDefault="00806ED4">
      <w:pPr>
        <w:ind w:firstLine="400"/>
        <w:jc w:val="both"/>
      </w:pPr>
      <w:r>
        <w:rPr>
          <w:rStyle w:val="s0"/>
        </w:rPr>
        <w:t>Предыдущие редакц</w:t>
      </w:r>
      <w:r>
        <w:rPr>
          <w:rStyle w:val="s0"/>
        </w:rPr>
        <w:t>ии:</w:t>
      </w:r>
    </w:p>
    <w:p w:rsidR="00000000" w:rsidRDefault="00806ED4">
      <w:pPr>
        <w:ind w:firstLine="400"/>
        <w:jc w:val="both"/>
      </w:pPr>
      <w:r>
        <w:t> </w:t>
      </w:r>
    </w:p>
    <w:p w:rsidR="00000000" w:rsidRDefault="00806ED4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19.05.10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6ED4" w:rsidRDefault="00806ED4" w:rsidP="00806ED4">
      <w:r>
        <w:separator/>
      </w:r>
    </w:p>
  </w:endnote>
  <w:endnote w:type="continuationSeparator" w:id="0">
    <w:p w:rsidR="00806ED4" w:rsidRDefault="00806ED4" w:rsidP="00806E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ED4" w:rsidRDefault="00806ED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ED4" w:rsidRDefault="00806ED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ED4" w:rsidRDefault="00806ED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6ED4" w:rsidRDefault="00806ED4" w:rsidP="00806ED4">
      <w:r>
        <w:separator/>
      </w:r>
    </w:p>
  </w:footnote>
  <w:footnote w:type="continuationSeparator" w:id="0">
    <w:p w:rsidR="00806ED4" w:rsidRDefault="00806ED4" w:rsidP="00806E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ED4" w:rsidRDefault="00806ED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ED4" w:rsidRDefault="00806ED4" w:rsidP="00806E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6ED4" w:rsidRPr="00806ED4" w:rsidRDefault="00806ED4" w:rsidP="00806E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02.04.2008 № 312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ED4" w:rsidRDefault="00806ED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6ED4"/>
    <w:rsid w:val="00806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06E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6E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6E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6ED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06E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6E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6E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6ED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7947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2278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2314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783</Characters>
  <Application>Microsoft Office Word</Application>
  <DocSecurity>0</DocSecurity>
  <Lines>6</Lines>
  <Paragraphs>1</Paragraphs>
  <ScaleCrop>false</ScaleCrop>
  <Company/>
  <LinksUpToDate>false</LinksUpToDate>
  <CharactersWithSpaces>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2024-10-12T22:30:00Z</dcterms:created>
  <dcterms:modified xsi:type="dcterms:W3CDTF">2024-10-12T22:30:00Z</dcterms:modified>
</cp:coreProperties>
</file>