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DA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4 апреля 2008 года № 318 «О внесении изменений в некоторые решения Правительства Республики Казахстан и признании утратившим силу постановления Правительства Республики Казахстан от 27 июня 2003 года № 62</w:t>
      </w:r>
      <w:r>
        <w:rPr>
          <w:rStyle w:val="s0"/>
        </w:rPr>
        <w:t>4»</w:t>
      </w:r>
    </w:p>
    <w:p w:rsidR="00000000" w:rsidRDefault="00A51DAF">
      <w:pPr>
        <w:ind w:firstLine="400"/>
        <w:jc w:val="both"/>
      </w:pPr>
      <w:r>
        <w:rPr>
          <w:rStyle w:val="s0"/>
        </w:rPr>
        <w:t> </w:t>
      </w:r>
    </w:p>
    <w:p w:rsidR="00000000" w:rsidRDefault="00A51DAF">
      <w:pPr>
        <w:ind w:firstLine="400"/>
        <w:jc w:val="both"/>
      </w:pPr>
      <w:r>
        <w:rPr>
          <w:rStyle w:val="s0"/>
        </w:rPr>
        <w:t>Опубликован: САПП Республики Казахстан, 2008 г. № 19, ст. 170</w:t>
      </w:r>
    </w:p>
    <w:p w:rsidR="00000000" w:rsidRDefault="00A51DAF">
      <w:pPr>
        <w:ind w:firstLine="400"/>
        <w:jc w:val="both"/>
      </w:pPr>
      <w:r>
        <w:rPr>
          <w:rStyle w:val="s0"/>
        </w:rPr>
        <w:t> </w:t>
      </w:r>
    </w:p>
    <w:p w:rsidR="00000000" w:rsidRDefault="00A51DAF">
      <w:pPr>
        <w:ind w:firstLine="400"/>
        <w:jc w:val="both"/>
      </w:pPr>
      <w:r>
        <w:t>Внесены изменения:</w:t>
      </w:r>
    </w:p>
    <w:p w:rsidR="00000000" w:rsidRDefault="00A51DAF">
      <w:pPr>
        <w:ind w:firstLine="400"/>
        <w:jc w:val="both"/>
      </w:pPr>
      <w:r>
        <w:t> </w:t>
      </w:r>
    </w:p>
    <w:p w:rsidR="00000000" w:rsidRDefault="00A51DA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13.07.09 г. № 1060.</w:t>
      </w:r>
    </w:p>
    <w:p w:rsidR="00000000" w:rsidRDefault="00A51DAF">
      <w:pPr>
        <w:ind w:firstLine="400"/>
        <w:jc w:val="both"/>
      </w:pPr>
      <w:r>
        <w:rPr>
          <w:rStyle w:val="s0"/>
        </w:rPr>
        <w:t> </w:t>
      </w:r>
    </w:p>
    <w:p w:rsidR="00000000" w:rsidRDefault="00A51DAF">
      <w:pPr>
        <w:ind w:firstLine="400"/>
        <w:jc w:val="both"/>
      </w:pPr>
      <w:r>
        <w:t>Предыдущие редакции:</w:t>
      </w:r>
    </w:p>
    <w:p w:rsidR="00000000" w:rsidRDefault="00A51DAF">
      <w:pPr>
        <w:ind w:firstLine="400"/>
        <w:jc w:val="both"/>
      </w:pPr>
      <w:r>
        <w:t> </w:t>
      </w:r>
    </w:p>
    <w:p w:rsidR="00000000" w:rsidRDefault="00A51DA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13.07.09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DAF" w:rsidRDefault="00A51DAF" w:rsidP="00A51DAF">
      <w:r>
        <w:separator/>
      </w:r>
    </w:p>
  </w:endnote>
  <w:endnote w:type="continuationSeparator" w:id="0">
    <w:p w:rsidR="00A51DAF" w:rsidRDefault="00A51DAF" w:rsidP="00A51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DAF" w:rsidRDefault="00A51DAF" w:rsidP="00A51DAF">
      <w:r>
        <w:separator/>
      </w:r>
    </w:p>
  </w:footnote>
  <w:footnote w:type="continuationSeparator" w:id="0">
    <w:p w:rsidR="00A51DAF" w:rsidRDefault="00A51DAF" w:rsidP="00A51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 w:rsidP="00A51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DAF" w:rsidRPr="00A51DAF" w:rsidRDefault="00A51DAF" w:rsidP="00A51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04.04.2008 № 318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AF" w:rsidRDefault="00A51D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DAF"/>
    <w:rsid w:val="00A5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1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1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86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83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04.04.2008 № 318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2024-07-13T02:08:00Z</dcterms:created>
  <dcterms:modified xsi:type="dcterms:W3CDTF">2024-07-13T02:08:00Z</dcterms:modified>
</cp:coreProperties>
</file>