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0B09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Үкіметінің 2007 жылғы 20 наурыздағы № 225 және 2007 жылғы 6 қарашадағы № 1039 қаулыларына толықтырулар мен өзгерістер енгізу туралы» Қазақстан Республикасы Үкіметінің 2008 жылғы 16 сәуірдегі № 347 Қаулысы</w:t>
      </w:r>
    </w:p>
    <w:p w:rsidR="00000000" w:rsidRDefault="00A10B09">
      <w:pPr>
        <w:ind w:firstLine="400"/>
        <w:jc w:val="both"/>
      </w:pPr>
      <w:r>
        <w:rPr>
          <w:rStyle w:val="s0"/>
        </w:rPr>
        <w:t> </w:t>
      </w:r>
    </w:p>
    <w:p w:rsidR="00000000" w:rsidRDefault="00A10B09">
      <w:pPr>
        <w:ind w:firstLine="400"/>
        <w:jc w:val="both"/>
      </w:pPr>
      <w:r>
        <w:t xml:space="preserve">Жариялануы: ҚР Президенті мен ҚР Үкіметінің Актілер жинағы, 2008 ж., № 20, 189-құжат </w:t>
      </w:r>
    </w:p>
    <w:p w:rsidR="00000000" w:rsidRDefault="00A10B09">
      <w:r>
        <w:t> </w:t>
      </w:r>
    </w:p>
    <w:p w:rsidR="00000000" w:rsidRDefault="00A10B09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A10B09">
      <w:pPr>
        <w:ind w:firstLine="400"/>
        <w:jc w:val="both"/>
      </w:pPr>
      <w:r>
        <w:rPr>
          <w:rStyle w:val="s0"/>
        </w:rPr>
        <w:t> </w:t>
      </w:r>
    </w:p>
    <w:p w:rsidR="00000000" w:rsidRDefault="00A10B0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2009.26.02 № 220 </w:t>
      </w:r>
      <w:hyperlink r:id="rId7" w:anchor="sub_id=111" w:history="1">
        <w:r>
          <w:rPr>
            <w:rStyle w:val="a3"/>
          </w:rPr>
          <w:t>қаулысымен</w:t>
        </w:r>
      </w:hyperlink>
      <w:r>
        <w:rPr>
          <w:rStyle w:val="s0"/>
        </w:rPr>
        <w:t>   (2009 жылғы 1 қаңт</w:t>
      </w:r>
      <w:r>
        <w:rPr>
          <w:rStyle w:val="s0"/>
        </w:rPr>
        <w:t>ардан бастап қолданысқа енгізіледі)</w:t>
      </w:r>
    </w:p>
    <w:p w:rsidR="00000000" w:rsidRDefault="00A10B09">
      <w:pPr>
        <w:ind w:firstLine="400"/>
        <w:jc w:val="both"/>
      </w:pPr>
      <w:r>
        <w:rPr>
          <w:rStyle w:val="s0"/>
        </w:rPr>
        <w:t> </w:t>
      </w:r>
    </w:p>
    <w:p w:rsidR="00000000" w:rsidRDefault="00A10B09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A10B09">
      <w:pPr>
        <w:ind w:firstLine="400"/>
        <w:jc w:val="both"/>
      </w:pPr>
      <w:r>
        <w:rPr>
          <w:rStyle w:val="s0"/>
        </w:rPr>
        <w:t> </w:t>
      </w:r>
    </w:p>
    <w:p w:rsidR="00000000" w:rsidRDefault="00A10B09">
      <w:pPr>
        <w:ind w:firstLine="400"/>
        <w:jc w:val="both"/>
      </w:pPr>
      <w:r>
        <w:rPr>
          <w:rStyle w:val="s0"/>
        </w:rPr>
        <w:t xml:space="preserve">2009 ж. 26 ақпанға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0B09" w:rsidRDefault="00A10B09" w:rsidP="00A10B09">
      <w:r>
        <w:separator/>
      </w:r>
    </w:p>
  </w:endnote>
  <w:endnote w:type="continuationSeparator" w:id="0">
    <w:p w:rsidR="00A10B09" w:rsidRDefault="00A10B09" w:rsidP="00A10B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B09" w:rsidRDefault="00A10B0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B09" w:rsidRDefault="00A10B0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B09" w:rsidRDefault="00A10B0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0B09" w:rsidRDefault="00A10B09" w:rsidP="00A10B09">
      <w:r>
        <w:separator/>
      </w:r>
    </w:p>
  </w:footnote>
  <w:footnote w:type="continuationSeparator" w:id="0">
    <w:p w:rsidR="00A10B09" w:rsidRDefault="00A10B09" w:rsidP="00A10B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B09" w:rsidRDefault="00A10B0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B09" w:rsidRDefault="00A10B09" w:rsidP="00A10B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0B09" w:rsidRPr="00A10B09" w:rsidRDefault="00A10B09" w:rsidP="00A10B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2008.16.04 № 347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B09" w:rsidRDefault="00A10B0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0B09"/>
    <w:rsid w:val="00A10B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10B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0B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10B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0B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10B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0B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10B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0B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9810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911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590</Characters>
  <Application>Microsoft Office Word</Application>
  <DocSecurity>0</DocSecurity>
  <Lines>4</Lines>
  <Paragraphs>1</Paragraphs>
  <ScaleCrop>false</ScaleCrop>
  <Company>SPecialiST RePack</Company>
  <LinksUpToDate>false</LinksUpToDate>
  <CharactersWithSpaces>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2008.16.04 № 347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2024-07-09T00:07:00Z</dcterms:created>
  <dcterms:modified xsi:type="dcterms:W3CDTF">2024-07-09T00:07:00Z</dcterms:modified>
</cp:coreProperties>
</file>