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4F6B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4 мая 2008 года № 410 «Об утверждении технического регламента «Требования к безопасности пищевых добавок, их производства и оборота» (с изменениями и дополнениями по состоянию на 21.01.2011 г.) (утратило </w:t>
      </w:r>
      <w:r>
        <w:rPr>
          <w:b/>
          <w:bCs/>
        </w:rPr>
        <w:t>силу)</w:t>
      </w:r>
    </w:p>
    <w:p w:rsidR="00000000" w:rsidRDefault="006C4F6B">
      <w:pPr>
        <w:ind w:firstLine="400"/>
        <w:jc w:val="both"/>
      </w:pPr>
      <w:r>
        <w:t> </w:t>
      </w:r>
    </w:p>
    <w:p w:rsidR="00000000" w:rsidRDefault="006C4F6B">
      <w:pPr>
        <w:ind w:firstLine="400"/>
        <w:jc w:val="both"/>
      </w:pPr>
      <w:r>
        <w:rPr>
          <w:rStyle w:val="s0"/>
        </w:rPr>
        <w:t>Опубликовано: «Казахстанская правда» от 27 мая 2008 г. № 111-112 (25558-25559);</w:t>
      </w:r>
      <w:r>
        <w:t xml:space="preserve"> </w:t>
      </w:r>
      <w:r>
        <w:rPr>
          <w:rStyle w:val="s0"/>
        </w:rPr>
        <w:t xml:space="preserve">от 10 июня 2008 года № 125-126 (25572-25573); </w:t>
      </w:r>
      <w:r>
        <w:t>САПП Республики Казахстан, 2008 г., № 23, ст.215; «Официальная газета» от 20 сентября 2008 года № 38 (404)</w:t>
      </w:r>
    </w:p>
    <w:p w:rsidR="00000000" w:rsidRDefault="006C4F6B">
      <w:pPr>
        <w:ind w:firstLine="400"/>
        <w:jc w:val="both"/>
      </w:pPr>
      <w:r>
        <w:t> </w:t>
      </w:r>
    </w:p>
    <w:p w:rsidR="00000000" w:rsidRDefault="006C4F6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C4F6B">
      <w:pPr>
        <w:ind w:firstLine="400"/>
        <w:jc w:val="both"/>
      </w:pPr>
      <w:r>
        <w:rPr>
          <w:rStyle w:val="s0"/>
        </w:rPr>
        <w:t> </w:t>
      </w:r>
    </w:p>
    <w:p w:rsidR="00000000" w:rsidRDefault="006C4F6B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21.01.11 г. № 25.</w:t>
      </w:r>
    </w:p>
    <w:p w:rsidR="00000000" w:rsidRDefault="006C4F6B">
      <w:pPr>
        <w:ind w:firstLine="400"/>
        <w:jc w:val="both"/>
      </w:pPr>
      <w:r>
        <w:rPr>
          <w:rStyle w:val="s0"/>
        </w:rPr>
        <w:t> </w:t>
      </w:r>
    </w:p>
    <w:p w:rsidR="00000000" w:rsidRDefault="006C4F6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января 2017 года № 29</w:t>
      </w:r>
    </w:p>
    <w:p w:rsidR="00000000" w:rsidRDefault="006C4F6B">
      <w:pPr>
        <w:ind w:firstLine="400"/>
        <w:jc w:val="both"/>
      </w:pPr>
      <w:r>
        <w:rPr>
          <w:rStyle w:val="s0"/>
        </w:rPr>
        <w:t> </w:t>
      </w:r>
    </w:p>
    <w:p w:rsidR="00000000" w:rsidRDefault="006C4F6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C4F6B">
      <w:pPr>
        <w:ind w:firstLine="400"/>
        <w:jc w:val="both"/>
      </w:pPr>
      <w:r>
        <w:rPr>
          <w:rStyle w:val="s0"/>
        </w:rPr>
        <w:t> </w:t>
      </w:r>
    </w:p>
    <w:p w:rsidR="00000000" w:rsidRDefault="006C4F6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21.01.11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F6B" w:rsidRDefault="006C4F6B" w:rsidP="006C4F6B">
      <w:r>
        <w:separator/>
      </w:r>
    </w:p>
  </w:endnote>
  <w:endnote w:type="continuationSeparator" w:id="0">
    <w:p w:rsidR="006C4F6B" w:rsidRDefault="006C4F6B" w:rsidP="006C4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6B" w:rsidRDefault="006C4F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6B" w:rsidRDefault="006C4F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6B" w:rsidRDefault="006C4F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F6B" w:rsidRDefault="006C4F6B" w:rsidP="006C4F6B">
      <w:r>
        <w:separator/>
      </w:r>
    </w:p>
  </w:footnote>
  <w:footnote w:type="continuationSeparator" w:id="0">
    <w:p w:rsidR="006C4F6B" w:rsidRDefault="006C4F6B" w:rsidP="006C4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6B" w:rsidRDefault="006C4F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6B" w:rsidRDefault="006C4F6B" w:rsidP="006C4F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F6B" w:rsidRPr="006C4F6B" w:rsidRDefault="006C4F6B" w:rsidP="006C4F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мая 2008 года № 410 «Об утверждении технического регламента «Требования к безопасности пищевых добавок, их производства и оборота» (с изменениями и дополнениями по состоянию на 21.01.2011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F6B" w:rsidRDefault="006C4F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F6B"/>
    <w:rsid w:val="006C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4F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4F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4F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4F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4F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4F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4F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4F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7902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216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42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870</Characters>
  <Application>Microsoft Office Word</Application>
  <DocSecurity>0</DocSecurity>
  <Lines>7</Lines>
  <Paragraphs>1</Paragraphs>
  <ScaleCrop>false</ScaleCrop>
  <Company/>
  <LinksUpToDate>false</LinksUpToDate>
  <CharactersWithSpaces>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мая 2008 года № 410 «Об утверждении технического регламента «Требования к безопасности пищевых добавок, их производства и оборота» (с изменениями и дополнениями по состоянию на 21.01.2011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2023-11-17T19:39:00Z</dcterms:created>
  <dcterms:modified xsi:type="dcterms:W3CDTF">2023-11-17T19:39:00Z</dcterms:modified>
</cp:coreProperties>
</file>