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5338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Қаржы министрлігі жүйесiнiң жекелеген мәселелерi туралы  Қазақстан Республикасы Үкіметінің 2000 ж. 1 наурыздағы № 338 қаулысы </w:t>
      </w:r>
    </w:p>
    <w:p w:rsidR="00000000" w:rsidRDefault="00155338">
      <w:pPr>
        <w:ind w:firstLine="400"/>
        <w:jc w:val="both"/>
      </w:pPr>
      <w:r>
        <w:rPr>
          <w:rStyle w:val="s0"/>
        </w:rPr>
        <w:t> </w:t>
      </w:r>
    </w:p>
    <w:p w:rsidR="00000000" w:rsidRDefault="0015533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55338">
      <w:pPr>
        <w:ind w:firstLine="400"/>
        <w:jc w:val="both"/>
      </w:pPr>
      <w:r>
        <w:rPr>
          <w:rStyle w:val="s0"/>
        </w:rPr>
        <w:t> </w:t>
      </w:r>
    </w:p>
    <w:p w:rsidR="00000000" w:rsidRDefault="0015533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2001 жылғы 12 маусым № 813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15533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2002 ж. 19 маусымдағы № 674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155338">
      <w:pPr>
        <w:ind w:firstLine="400"/>
        <w:jc w:val="both"/>
      </w:pPr>
      <w:r>
        <w:rPr>
          <w:rStyle w:val="s0"/>
        </w:rPr>
        <w:t> </w:t>
      </w:r>
    </w:p>
    <w:p w:rsidR="00000000" w:rsidRDefault="0015533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2008.24.04. № 387 </w:t>
      </w:r>
      <w:hyperlink r:id="rId9" w:anchor="sub_id=6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2-тармағын қоспағанда күші жойылды</w:t>
      </w:r>
    </w:p>
    <w:p w:rsidR="00000000" w:rsidRDefault="00155338">
      <w:pPr>
        <w:ind w:firstLine="400"/>
        <w:jc w:val="both"/>
      </w:pPr>
      <w:r>
        <w:rPr>
          <w:rStyle w:val="s0"/>
        </w:rPr>
        <w:t> </w:t>
      </w:r>
    </w:p>
    <w:p w:rsidR="00000000" w:rsidRDefault="0015533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55338">
      <w:pPr>
        <w:ind w:firstLine="400"/>
        <w:jc w:val="both"/>
      </w:pPr>
      <w:r>
        <w:rPr>
          <w:rStyle w:val="s0"/>
        </w:rPr>
        <w:t> </w:t>
      </w:r>
    </w:p>
    <w:p w:rsidR="00000000" w:rsidRDefault="00155338">
      <w:pPr>
        <w:ind w:firstLine="400"/>
        <w:jc w:val="both"/>
      </w:pPr>
      <w:r>
        <w:rPr>
          <w:rStyle w:val="s0"/>
        </w:rPr>
        <w:t xml:space="preserve">2008 ж. 24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55338">
      <w:pPr>
        <w:ind w:firstLine="400"/>
        <w:jc w:val="both"/>
      </w:pPr>
      <w:r>
        <w:rPr>
          <w:rStyle w:val="s0"/>
        </w:rPr>
        <w:t> </w:t>
      </w:r>
    </w:p>
    <w:p w:rsidR="00000000" w:rsidRDefault="00155338">
      <w:pPr>
        <w:ind w:firstLine="400"/>
        <w:jc w:val="both"/>
      </w:pPr>
      <w:r>
        <w:rPr>
          <w:rStyle w:val="s0"/>
        </w:rPr>
        <w:t> </w:t>
      </w:r>
    </w:p>
    <w:p w:rsidR="00000000" w:rsidRDefault="001553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338" w:rsidRDefault="00155338" w:rsidP="00155338">
      <w:r>
        <w:separator/>
      </w:r>
    </w:p>
  </w:endnote>
  <w:endnote w:type="continuationSeparator" w:id="0">
    <w:p w:rsidR="00155338" w:rsidRDefault="00155338" w:rsidP="00155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338" w:rsidRDefault="001553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338" w:rsidRDefault="001553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338" w:rsidRDefault="001553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338" w:rsidRDefault="00155338" w:rsidP="00155338">
      <w:r>
        <w:separator/>
      </w:r>
    </w:p>
  </w:footnote>
  <w:footnote w:type="continuationSeparator" w:id="0">
    <w:p w:rsidR="00155338" w:rsidRDefault="00155338" w:rsidP="001553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338" w:rsidRDefault="001553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338" w:rsidRDefault="00155338" w:rsidP="001553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5338" w:rsidRPr="00155338" w:rsidRDefault="00155338" w:rsidP="001553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200.01.03 № 338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338" w:rsidRDefault="001553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5338"/>
    <w:rsid w:val="00155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53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53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53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53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53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53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53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53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6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357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88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58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659</Characters>
  <Application>Microsoft Office Word</Application>
  <DocSecurity>0</DocSecurity>
  <Lines>5</Lines>
  <Paragraphs>1</Paragraphs>
  <ScaleCrop>false</ScaleCrop>
  <Company>SPecialiST RePack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200.01.03 № 338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2024-05-04T04:18:00Z</dcterms:created>
  <dcterms:modified xsi:type="dcterms:W3CDTF">2024-05-04T04:18:00Z</dcterms:modified>
</cp:coreProperties>
</file>