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7A9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 Ғылым комитетінің «Мемлекет тарихы институты» мемлекеттік мекемесін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5 мамырдағы № 416 Қаулысы</w:t>
      </w:r>
    </w:p>
    <w:p w:rsidR="00000000" w:rsidRDefault="008C7A9C">
      <w:pPr>
        <w:jc w:val="center"/>
      </w:pPr>
      <w:r>
        <w:rPr>
          <w:rStyle w:val="s3"/>
          <w:b w:val="0"/>
          <w:bCs w:val="0"/>
        </w:rPr>
        <w:t xml:space="preserve">(2015.31.12.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8C7A9C">
      <w:pPr>
        <w:ind w:firstLine="400"/>
        <w:jc w:val="both"/>
      </w:pPr>
      <w:r>
        <w:rPr>
          <w:rStyle w:val="s0"/>
        </w:rPr>
        <w:t> </w:t>
      </w:r>
    </w:p>
    <w:p w:rsidR="00000000" w:rsidRDefault="008C7A9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C7A9C">
      <w:pPr>
        <w:ind w:firstLine="400"/>
        <w:jc w:val="both"/>
      </w:pPr>
      <w:r>
        <w:rPr>
          <w:rStyle w:val="s0"/>
        </w:rPr>
        <w:t>1. Қазақстан Республикасы Білім және ғылым министрлігі Ғылым комитетінің «Мемлекет тарихы институты» мемлекеттік мекемесі (бұда</w:t>
      </w:r>
      <w:r>
        <w:rPr>
          <w:rStyle w:val="s0"/>
        </w:rPr>
        <w:t>н әрі - мекеме) құрылсын.</w:t>
      </w:r>
    </w:p>
    <w:p w:rsidR="00000000" w:rsidRDefault="008C7A9C">
      <w:pPr>
        <w:ind w:firstLine="400"/>
        <w:jc w:val="both"/>
      </w:pPr>
      <w:r>
        <w:rPr>
          <w:rStyle w:val="s0"/>
        </w:rPr>
        <w:t>2. Қазақстан Республикасы Білім және ғылым министрлігінің Ғылым комитеті мекеменің мемлекеттік басқару органы болып белгіленсін.</w:t>
      </w:r>
    </w:p>
    <w:p w:rsidR="00000000" w:rsidRDefault="008C7A9C">
      <w:pPr>
        <w:ind w:firstLine="400"/>
        <w:jc w:val="both"/>
      </w:pPr>
      <w:r>
        <w:rPr>
          <w:rStyle w:val="s0"/>
        </w:rPr>
        <w:t>3. Мекеме қызметінің негізгі мәні мемлекеттік және тарихи сана-сезімді қалыптастыру үдерісін ғылыми-т</w:t>
      </w:r>
      <w:r>
        <w:rPr>
          <w:rStyle w:val="s0"/>
        </w:rPr>
        <w:t>алдамалық қамтамасыз ету, Қазақстан мемлекетінің қазіргі тарихын құру және теориялық негіздеу болып белгіленсін.</w:t>
      </w:r>
    </w:p>
    <w:p w:rsidR="00000000" w:rsidRDefault="008C7A9C">
      <w:pPr>
        <w:ind w:firstLine="400"/>
        <w:jc w:val="both"/>
      </w:pPr>
      <w:r>
        <w:rPr>
          <w:rStyle w:val="s0"/>
        </w:rPr>
        <w:t>4. Қазақстан Республикасы Қаржы министрлігі Қазақстан Республикасы Білім және ғылым министрлігіне мекемені құруға Қазақстан Республикасы Үкімет</w:t>
      </w:r>
      <w:r>
        <w:rPr>
          <w:rStyle w:val="s0"/>
        </w:rPr>
        <w:t>інің 2008 жылға арналған республикалық бюджетте шұғыл шығындарға көзделген резервінен 15000000 (он бес миллион) теңге бөлсін.</w:t>
      </w:r>
    </w:p>
    <w:p w:rsidR="00000000" w:rsidRDefault="008C7A9C">
      <w:pPr>
        <w:ind w:firstLine="400"/>
        <w:jc w:val="both"/>
      </w:pPr>
      <w:r>
        <w:rPr>
          <w:rStyle w:val="s0"/>
        </w:rPr>
        <w:t>5. Қазақстан Республикасы Білім және ғылым министрлігінің Ғылым комитеті заңнамада белгіленген тәртіппен:</w:t>
      </w:r>
    </w:p>
    <w:p w:rsidR="00000000" w:rsidRDefault="008C7A9C">
      <w:pPr>
        <w:ind w:firstLine="400"/>
        <w:jc w:val="both"/>
      </w:pPr>
      <w:r>
        <w:rPr>
          <w:rStyle w:val="s0"/>
        </w:rPr>
        <w:t>1) мекеменің жарғысын бе</w:t>
      </w:r>
      <w:r>
        <w:rPr>
          <w:rStyle w:val="s0"/>
        </w:rPr>
        <w:t>кітуді және оның әділет органдарында мемлекеттік тіркелуін;</w:t>
      </w:r>
    </w:p>
    <w:p w:rsidR="00000000" w:rsidRDefault="008C7A9C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қабылдауды қамтамасыз етсін.</w:t>
      </w:r>
    </w:p>
    <w:p w:rsidR="00000000" w:rsidRDefault="008C7A9C">
      <w:pPr>
        <w:ind w:firstLine="400"/>
        <w:jc w:val="both"/>
      </w:pPr>
      <w:r>
        <w:rPr>
          <w:rStyle w:val="s0"/>
        </w:rPr>
        <w:t>6. Қазақстан Республикасы Үкіметінің кейбір шешімдеріне мынадай толықтырулар енгізілсін:</w:t>
      </w:r>
    </w:p>
    <w:p w:rsidR="00000000" w:rsidRDefault="008C7A9C">
      <w:pPr>
        <w:ind w:firstLine="400"/>
        <w:jc w:val="both"/>
      </w:pPr>
      <w:r>
        <w:rPr>
          <w:rStyle w:val="s0"/>
        </w:rPr>
        <w:t xml:space="preserve">1) «Қазақстан Республикасы Білім </w:t>
      </w:r>
      <w:r>
        <w:rPr>
          <w:rStyle w:val="s0"/>
        </w:rPr>
        <w:t>және ғылым министрлігінің кейбір мәселелері» туралы Қазақстан Республикасы Үкіметінің 2006 жылғы 21 шілдедегі № 700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27, 290-құжат):</w:t>
      </w:r>
    </w:p>
    <w:p w:rsidR="00000000" w:rsidRDefault="008C7A9C">
      <w:pPr>
        <w:ind w:firstLine="400"/>
        <w:jc w:val="both"/>
      </w:pPr>
      <w:r>
        <w:rPr>
          <w:rStyle w:val="s0"/>
        </w:rPr>
        <w:t>кө</w:t>
      </w:r>
      <w:r>
        <w:rPr>
          <w:rStyle w:val="s0"/>
        </w:rPr>
        <w:t>рсетілген қаулымен бекітілген Қазақстан Республикасы Білім және ғылым министрлігі Ғылым комитетінің қарамағындағы ұйымдардың тізбесі:</w:t>
      </w:r>
    </w:p>
    <w:p w:rsidR="00000000" w:rsidRDefault="008C7A9C">
      <w:pPr>
        <w:ind w:firstLine="400"/>
        <w:jc w:val="both"/>
      </w:pPr>
      <w:r>
        <w:rPr>
          <w:rStyle w:val="s0"/>
        </w:rPr>
        <w:t>«Мемлекеттік мекемелер» деген 2-бөлім мынадай-мазмұндағы реттік нөмірі 18-1-жолмен толықтырылсын:</w:t>
      </w:r>
    </w:p>
    <w:p w:rsidR="00000000" w:rsidRDefault="008C7A9C">
      <w:pPr>
        <w:ind w:firstLine="400"/>
        <w:jc w:val="both"/>
      </w:pPr>
      <w:r>
        <w:rPr>
          <w:rStyle w:val="s0"/>
        </w:rPr>
        <w:t>«18-1. Мемлекет тарихы и</w:t>
      </w:r>
      <w:r>
        <w:rPr>
          <w:rStyle w:val="s0"/>
        </w:rPr>
        <w:t>нституты»;</w:t>
      </w:r>
    </w:p>
    <w:p w:rsidR="00000000" w:rsidRDefault="008C7A9C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2015.31.12. № 1193 </w:t>
      </w:r>
      <w:hyperlink r:id="rId9" w:anchor="sub_id=26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C7A9C">
      <w:pPr>
        <w:ind w:firstLine="400"/>
        <w:jc w:val="both"/>
      </w:pPr>
      <w:r>
        <w:rPr>
          <w:rStyle w:val="s0"/>
        </w:rPr>
        <w:t>3) «Министр</w:t>
      </w:r>
      <w:r>
        <w:rPr>
          <w:rStyle w:val="s0"/>
        </w:rPr>
        <w:t>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 бекіту туралы» Қазақстан Республикасы Үкіметінің 2008 жылғы 1</w:t>
      </w:r>
      <w:r>
        <w:rPr>
          <w:rStyle w:val="s0"/>
        </w:rPr>
        <w:t>5 сәуірдегі № 339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C7A9C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</w:t>
      </w:r>
      <w:r>
        <w:rPr>
          <w:rStyle w:val="s0"/>
        </w:rPr>
        <w:t>кеттік мекемелеріндегі адам санын ескере отырып, штат санының лимиттерінде:</w:t>
      </w:r>
    </w:p>
    <w:p w:rsidR="00000000" w:rsidRDefault="008C7A9C">
      <w:pPr>
        <w:ind w:firstLine="400"/>
        <w:jc w:val="both"/>
      </w:pPr>
      <w:r>
        <w:rPr>
          <w:rStyle w:val="s0"/>
        </w:rPr>
        <w:t xml:space="preserve">«Қазақстан Республикасы Білім және ғылым министрлігі, оның аумақтық органдарын және оған ведомстволық бағыныстағы мемлекеттік мекемелерді ескере отырып, оның ішінде:» деген реттік </w:t>
      </w:r>
      <w:r>
        <w:rPr>
          <w:rStyle w:val="s0"/>
        </w:rPr>
        <w:t>нөмірі 12-жол мынадай мазмұндағы абзацпен толықтырылсын:</w:t>
      </w:r>
    </w:p>
    <w:p w:rsidR="00000000" w:rsidRDefault="008C7A9C">
      <w:pPr>
        <w:ind w:firstLine="400"/>
        <w:jc w:val="both"/>
      </w:pPr>
      <w:r>
        <w:rPr>
          <w:rStyle w:val="s0"/>
        </w:rPr>
        <w:t>«Мемлекет тарихы институты                   50».</w:t>
      </w:r>
    </w:p>
    <w:p w:rsidR="00000000" w:rsidRDefault="008C7A9C">
      <w:pPr>
        <w:ind w:firstLine="400"/>
        <w:jc w:val="both"/>
      </w:pPr>
      <w:r>
        <w:rPr>
          <w:rStyle w:val="s0"/>
        </w:rPr>
        <w:t>7. Осы қаулы қол қойылған күнінен бастап қолданысқа енгізіледі.</w:t>
      </w:r>
    </w:p>
    <w:p w:rsidR="00000000" w:rsidRDefault="008C7A9C">
      <w:pPr>
        <w:ind w:firstLine="400"/>
        <w:jc w:val="both"/>
      </w:pPr>
      <w:r>
        <w:rPr>
          <w:rStyle w:val="s0"/>
        </w:rPr>
        <w:t> </w:t>
      </w:r>
    </w:p>
    <w:p w:rsidR="00000000" w:rsidRDefault="008C7A9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7A9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C7A9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7A9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C7A9C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8C7A9C">
      <w:pPr>
        <w:ind w:firstLine="400"/>
        <w:jc w:val="both"/>
      </w:pPr>
      <w:r>
        <w:rPr>
          <w:rStyle w:val="s0"/>
        </w:rPr>
        <w:t> </w:t>
      </w:r>
    </w:p>
    <w:p w:rsidR="00000000" w:rsidRDefault="008C7A9C">
      <w:pPr>
        <w:ind w:firstLine="400"/>
        <w:jc w:val="both"/>
      </w:pPr>
      <w:r>
        <w:rPr>
          <w:rStyle w:val="s0"/>
        </w:rPr>
        <w:t> </w:t>
      </w:r>
    </w:p>
    <w:p w:rsidR="00000000" w:rsidRDefault="008C7A9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A9C" w:rsidRDefault="008C7A9C" w:rsidP="008C7A9C">
      <w:r>
        <w:separator/>
      </w:r>
    </w:p>
  </w:endnote>
  <w:endnote w:type="continuationSeparator" w:id="0">
    <w:p w:rsidR="008C7A9C" w:rsidRDefault="008C7A9C" w:rsidP="008C7A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9C" w:rsidRDefault="008C7A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9C" w:rsidRDefault="008C7A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9C" w:rsidRDefault="008C7A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A9C" w:rsidRDefault="008C7A9C" w:rsidP="008C7A9C">
      <w:r>
        <w:separator/>
      </w:r>
    </w:p>
  </w:footnote>
  <w:footnote w:type="continuationSeparator" w:id="0">
    <w:p w:rsidR="008C7A9C" w:rsidRDefault="008C7A9C" w:rsidP="008C7A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9C" w:rsidRDefault="008C7A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9C" w:rsidRDefault="008C7A9C" w:rsidP="008C7A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7A9C" w:rsidRPr="008C7A9C" w:rsidRDefault="008C7A9C" w:rsidP="008C7A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Білім және ғылым министрлігі Ғылым комитетінің «Мемлекет тарихы институты» мемлекеттік мекемесін құру туралы Қазақстан Республикасы Үкіметінің 2008 жылғы 5 мамырдағы № 416 Қаулысы (2015.31.12.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A9C" w:rsidRDefault="008C7A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7A9C"/>
    <w:rsid w:val="008C7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7A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7A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7A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7A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7A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7A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7A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7A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446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275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1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6908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47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2944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 Ғылым комитетінің «Мемлекет тарихы институты» мемлекеттік мекемесін құру туралы Қазақстан Республикасы Үкіметінің 2008 жылғы 5 мамырдағы № 416 Қаулысы (2015.31.12.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2024-02-23T11:47:00Z</dcterms:created>
  <dcterms:modified xsi:type="dcterms:W3CDTF">2024-02-23T11:47:00Z</dcterms:modified>
</cp:coreProperties>
</file>